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8F8DF" w14:textId="77777777" w:rsidR="000C084F" w:rsidRDefault="000C084F">
      <w:pPr>
        <w:rPr>
          <w:rFonts w:ascii="Arial" w:hAnsi="Arial"/>
          <w:sz w:val="22"/>
          <w:szCs w:val="22"/>
        </w:rPr>
      </w:pPr>
    </w:p>
    <w:p w14:paraId="6869BFF8" w14:textId="7FABB62E" w:rsidR="009D06B0" w:rsidRDefault="00623198">
      <w:pPr>
        <w:rPr>
          <w:rFonts w:ascii="Arial" w:eastAsia="Arial" w:hAnsi="Arial" w:cs="Arial"/>
          <w:sz w:val="22"/>
          <w:szCs w:val="22"/>
        </w:rPr>
      </w:pPr>
      <w:r>
        <w:rPr>
          <w:rFonts w:ascii="Arial" w:hAnsi="Arial"/>
          <w:sz w:val="22"/>
          <w:szCs w:val="22"/>
        </w:rPr>
        <w:t>POUR DIFFUSION IMMÉDIATE</w:t>
      </w:r>
    </w:p>
    <w:p w14:paraId="3BF684C1" w14:textId="77777777" w:rsidR="009D06B0" w:rsidRDefault="009D06B0">
      <w:pPr>
        <w:tabs>
          <w:tab w:val="left" w:pos="3332"/>
        </w:tabs>
        <w:rPr>
          <w:rFonts w:ascii="Arial" w:eastAsia="Arial" w:hAnsi="Arial" w:cs="Arial"/>
          <w:sz w:val="28"/>
          <w:szCs w:val="28"/>
        </w:rPr>
      </w:pPr>
    </w:p>
    <w:p w14:paraId="7B4FBD05" w14:textId="77777777" w:rsidR="009D06B0" w:rsidRDefault="00623198">
      <w:pPr>
        <w:jc w:val="center"/>
        <w:rPr>
          <w:rFonts w:ascii="Arial" w:eastAsia="Arial" w:hAnsi="Arial" w:cs="Arial"/>
          <w:sz w:val="28"/>
          <w:szCs w:val="28"/>
        </w:rPr>
      </w:pPr>
      <w:proofErr w:type="spellStart"/>
      <w:r>
        <w:rPr>
          <w:rFonts w:ascii="Arial" w:hAnsi="Arial"/>
          <w:sz w:val="28"/>
          <w:szCs w:val="28"/>
        </w:rPr>
        <w:t>Xeikon</w:t>
      </w:r>
      <w:proofErr w:type="spellEnd"/>
      <w:r>
        <w:rPr>
          <w:rFonts w:ascii="Arial" w:hAnsi="Arial"/>
          <w:sz w:val="28"/>
          <w:szCs w:val="28"/>
        </w:rPr>
        <w:t xml:space="preserve"> présente la nouvelle presse numérique d'étiquettes haut de gamme</w:t>
      </w:r>
    </w:p>
    <w:p w14:paraId="3D137203" w14:textId="77777777" w:rsidR="009D06B0" w:rsidRDefault="009D06B0">
      <w:pPr>
        <w:pBdr>
          <w:top w:val="nil"/>
          <w:left w:val="nil"/>
          <w:bottom w:val="nil"/>
          <w:right w:val="nil"/>
          <w:between w:val="nil"/>
        </w:pBdr>
        <w:jc w:val="center"/>
        <w:rPr>
          <w:rFonts w:ascii="Arial" w:eastAsia="Arial" w:hAnsi="Arial" w:cs="Arial"/>
          <w:b/>
          <w:i/>
          <w:color w:val="000000"/>
          <w:sz w:val="22"/>
          <w:szCs w:val="22"/>
        </w:rPr>
      </w:pPr>
    </w:p>
    <w:p w14:paraId="2E09A70C" w14:textId="77777777" w:rsidR="009D06B0" w:rsidRDefault="00623198">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hAnsi="Arial"/>
          <w:b/>
          <w:i/>
          <w:color w:val="000000"/>
          <w:sz w:val="22"/>
          <w:szCs w:val="22"/>
        </w:rPr>
        <w:t xml:space="preserve">Basée sur la technologie </w:t>
      </w:r>
      <w:proofErr w:type="spellStart"/>
      <w:r>
        <w:rPr>
          <w:rFonts w:ascii="Arial" w:hAnsi="Arial"/>
          <w:b/>
          <w:i/>
          <w:color w:val="000000"/>
          <w:sz w:val="22"/>
          <w:szCs w:val="22"/>
        </w:rPr>
        <w:t>Cheetah</w:t>
      </w:r>
      <w:proofErr w:type="spellEnd"/>
      <w:r>
        <w:rPr>
          <w:rFonts w:ascii="Arial" w:hAnsi="Arial"/>
          <w:b/>
          <w:i/>
          <w:color w:val="000000"/>
          <w:sz w:val="22"/>
          <w:szCs w:val="22"/>
        </w:rPr>
        <w:t xml:space="preserve"> 2.0, la </w:t>
      </w:r>
      <w:proofErr w:type="spellStart"/>
      <w:r>
        <w:rPr>
          <w:rFonts w:ascii="Arial" w:hAnsi="Arial"/>
          <w:b/>
          <w:i/>
          <w:color w:val="000000"/>
          <w:sz w:val="22"/>
          <w:szCs w:val="22"/>
        </w:rPr>
        <w:t>Xeikon</w:t>
      </w:r>
      <w:proofErr w:type="spellEnd"/>
      <w:r>
        <w:rPr>
          <w:rFonts w:ascii="Arial" w:hAnsi="Arial"/>
          <w:b/>
          <w:i/>
          <w:color w:val="000000"/>
          <w:sz w:val="22"/>
          <w:szCs w:val="22"/>
        </w:rPr>
        <w:t xml:space="preserve"> CX300 répond aux besoins actuels du marché de l'étiquette en offrant polyvalence, productivité et qualité</w:t>
      </w:r>
    </w:p>
    <w:p w14:paraId="435A358D" w14:textId="77777777" w:rsidR="009D06B0" w:rsidRDefault="009D06B0">
      <w:pPr>
        <w:pBdr>
          <w:top w:val="nil"/>
          <w:left w:val="nil"/>
          <w:bottom w:val="nil"/>
          <w:right w:val="nil"/>
          <w:between w:val="nil"/>
        </w:pBdr>
        <w:spacing w:line="280" w:lineRule="auto"/>
        <w:jc w:val="both"/>
        <w:rPr>
          <w:rFonts w:ascii="Arial" w:eastAsia="Arial" w:hAnsi="Arial" w:cs="Arial"/>
          <w:color w:val="000000"/>
          <w:sz w:val="20"/>
          <w:szCs w:val="20"/>
        </w:rPr>
      </w:pPr>
    </w:p>
    <w:p w14:paraId="76C532EB" w14:textId="703ED18E"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b/>
          <w:color w:val="000000"/>
          <w:sz w:val="22"/>
          <w:szCs w:val="22"/>
        </w:rPr>
        <w:t xml:space="preserve">Lier, Belgique, le </w:t>
      </w:r>
      <w:r w:rsidR="000C084F">
        <w:rPr>
          <w:rFonts w:ascii="Arial" w:hAnsi="Arial"/>
          <w:b/>
          <w:color w:val="000000"/>
          <w:sz w:val="22"/>
          <w:szCs w:val="22"/>
        </w:rPr>
        <w:t>2</w:t>
      </w:r>
      <w:r>
        <w:rPr>
          <w:rFonts w:ascii="Arial" w:hAnsi="Arial"/>
          <w:b/>
          <w:color w:val="000000"/>
          <w:sz w:val="22"/>
          <w:szCs w:val="22"/>
        </w:rPr>
        <w:t> </w:t>
      </w:r>
      <w:r w:rsidR="000C084F">
        <w:rPr>
          <w:rFonts w:ascii="Arial" w:hAnsi="Arial"/>
          <w:b/>
          <w:color w:val="000000"/>
          <w:sz w:val="22"/>
          <w:szCs w:val="22"/>
        </w:rPr>
        <w:t>avril</w:t>
      </w:r>
      <w:r>
        <w:rPr>
          <w:rFonts w:ascii="Arial" w:hAnsi="Arial"/>
          <w:b/>
          <w:color w:val="000000"/>
          <w:sz w:val="22"/>
          <w:szCs w:val="22"/>
        </w:rPr>
        <w:t xml:space="preserve"> 2020 </w:t>
      </w:r>
      <w:r>
        <w:rPr>
          <w:rFonts w:ascii="Arial" w:hAnsi="Arial"/>
          <w:color w:val="000000"/>
          <w:sz w:val="22"/>
          <w:szCs w:val="22"/>
        </w:rPr>
        <w:t xml:space="preserve">– </w:t>
      </w:r>
      <w:proofErr w:type="spellStart"/>
      <w:r>
        <w:rPr>
          <w:rFonts w:ascii="Arial" w:hAnsi="Arial"/>
          <w:color w:val="000000"/>
          <w:sz w:val="22"/>
          <w:szCs w:val="22"/>
        </w:rPr>
        <w:t>Xeikon</w:t>
      </w:r>
      <w:proofErr w:type="spellEnd"/>
      <w:r>
        <w:rPr>
          <w:rFonts w:ascii="Arial" w:hAnsi="Arial"/>
          <w:color w:val="000000"/>
          <w:sz w:val="22"/>
          <w:szCs w:val="22"/>
        </w:rPr>
        <w:t xml:space="preserve">, qui peut se targuer de plus de 30 années d'innovation et d'expérience en impression numérique, vient d'annoncer </w:t>
      </w:r>
      <w:r w:rsidR="00D76281">
        <w:rPr>
          <w:rFonts w:ascii="Arial" w:hAnsi="Arial"/>
          <w:color w:val="000000"/>
          <w:sz w:val="22"/>
          <w:szCs w:val="22"/>
        </w:rPr>
        <w:t>le lancement d’</w:t>
      </w:r>
      <w:r>
        <w:rPr>
          <w:rFonts w:ascii="Arial" w:hAnsi="Arial"/>
          <w:color w:val="000000"/>
          <w:sz w:val="22"/>
          <w:szCs w:val="22"/>
        </w:rPr>
        <w:t xml:space="preserve">une nouvelle presse numérique d'étiquettes qui repose sur la technologie de prochaine génération </w:t>
      </w:r>
      <w:proofErr w:type="spellStart"/>
      <w:r>
        <w:rPr>
          <w:rFonts w:ascii="Arial" w:hAnsi="Arial"/>
          <w:color w:val="000000"/>
          <w:sz w:val="22"/>
          <w:szCs w:val="22"/>
        </w:rPr>
        <w:t>Cheetah</w:t>
      </w:r>
      <w:proofErr w:type="spellEnd"/>
      <w:r>
        <w:rPr>
          <w:rFonts w:ascii="Arial" w:hAnsi="Arial"/>
          <w:color w:val="000000"/>
          <w:sz w:val="22"/>
          <w:szCs w:val="22"/>
        </w:rPr>
        <w:t xml:space="preserve"> 2.0. Alors que la demande de personnalisation de masse augmente, que les clients exigent aussi une réduction des délais d'exécution et davantage de diversification des produits, la nouvelle presse numérique d'étiquettes </w:t>
      </w:r>
      <w:proofErr w:type="spellStart"/>
      <w:r>
        <w:rPr>
          <w:rFonts w:ascii="Arial" w:hAnsi="Arial"/>
          <w:color w:val="000000"/>
          <w:sz w:val="22"/>
          <w:szCs w:val="22"/>
        </w:rPr>
        <w:t>Xeikon</w:t>
      </w:r>
      <w:proofErr w:type="spellEnd"/>
      <w:r>
        <w:rPr>
          <w:rFonts w:ascii="Arial" w:hAnsi="Arial"/>
          <w:color w:val="000000"/>
          <w:sz w:val="22"/>
          <w:szCs w:val="22"/>
        </w:rPr>
        <w:t xml:space="preserve"> CX300 s'inscrit comme une solution novatrice qui permet tant aux transformateurs d'étiquettes qu'à leurs clients que sont les marques de se maintenir </w:t>
      </w:r>
      <w:r w:rsidR="00D76281">
        <w:rPr>
          <w:rFonts w:ascii="Arial" w:hAnsi="Arial"/>
          <w:color w:val="000000"/>
          <w:sz w:val="22"/>
          <w:szCs w:val="22"/>
        </w:rPr>
        <w:t>en première ligne</w:t>
      </w:r>
      <w:r>
        <w:rPr>
          <w:rFonts w:ascii="Arial" w:hAnsi="Arial"/>
          <w:color w:val="000000"/>
          <w:sz w:val="22"/>
          <w:szCs w:val="22"/>
        </w:rPr>
        <w:t xml:space="preserve"> d'une industrie qui évolue à très grande vitesse.</w:t>
      </w:r>
    </w:p>
    <w:p w14:paraId="063F5344"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466A0EC6" w14:textId="067874A9"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 Conçue pour atteindre le taux de rendement synthétique (TRS) le plus élevé possible, la </w:t>
      </w:r>
      <w:proofErr w:type="spellStart"/>
      <w:r>
        <w:rPr>
          <w:rFonts w:ascii="Arial" w:hAnsi="Arial"/>
          <w:color w:val="000000"/>
          <w:sz w:val="22"/>
          <w:szCs w:val="22"/>
        </w:rPr>
        <w:t>Xeikon</w:t>
      </w:r>
      <w:proofErr w:type="spellEnd"/>
      <w:r>
        <w:rPr>
          <w:rFonts w:ascii="Arial" w:hAnsi="Arial"/>
          <w:color w:val="000000"/>
          <w:sz w:val="22"/>
          <w:szCs w:val="22"/>
        </w:rPr>
        <w:t xml:space="preserve"> CX300 autorise une exceptionnelle diversité des applications, et s'avère encore plus productive que la première génération </w:t>
      </w:r>
      <w:proofErr w:type="spellStart"/>
      <w:r>
        <w:rPr>
          <w:rFonts w:ascii="Arial" w:hAnsi="Arial"/>
          <w:color w:val="000000"/>
          <w:sz w:val="22"/>
          <w:szCs w:val="22"/>
        </w:rPr>
        <w:t>Xeikon</w:t>
      </w:r>
      <w:proofErr w:type="spellEnd"/>
      <w:r>
        <w:rPr>
          <w:rFonts w:ascii="Arial" w:hAnsi="Arial"/>
          <w:color w:val="000000"/>
          <w:sz w:val="22"/>
          <w:szCs w:val="22"/>
        </w:rPr>
        <w:t xml:space="preserve"> CX3 des presses </w:t>
      </w:r>
      <w:proofErr w:type="spellStart"/>
      <w:r>
        <w:rPr>
          <w:rFonts w:ascii="Arial" w:hAnsi="Arial"/>
          <w:color w:val="000000"/>
          <w:sz w:val="22"/>
          <w:szCs w:val="22"/>
        </w:rPr>
        <w:t>Cheetah</w:t>
      </w:r>
      <w:proofErr w:type="spellEnd"/>
      <w:r>
        <w:rPr>
          <w:rFonts w:ascii="Arial" w:hAnsi="Arial"/>
          <w:color w:val="000000"/>
          <w:sz w:val="22"/>
          <w:szCs w:val="22"/>
        </w:rPr>
        <w:t xml:space="preserve">, déjà extrêmement prisées », indique Filip </w:t>
      </w:r>
      <w:proofErr w:type="spellStart"/>
      <w:r>
        <w:rPr>
          <w:rFonts w:ascii="Arial" w:hAnsi="Arial"/>
          <w:color w:val="000000"/>
          <w:sz w:val="22"/>
          <w:szCs w:val="22"/>
        </w:rPr>
        <w:t>Weymans</w:t>
      </w:r>
      <w:proofErr w:type="spellEnd"/>
      <w:r>
        <w:rPr>
          <w:rFonts w:ascii="Arial" w:hAnsi="Arial"/>
          <w:color w:val="000000"/>
          <w:sz w:val="22"/>
          <w:szCs w:val="22"/>
        </w:rPr>
        <w:t xml:space="preserve">, </w:t>
      </w:r>
      <w:r w:rsidR="00D76281">
        <w:rPr>
          <w:rFonts w:ascii="Arial" w:hAnsi="Arial"/>
          <w:color w:val="000000"/>
          <w:sz w:val="22"/>
          <w:szCs w:val="22"/>
        </w:rPr>
        <w:t>v</w:t>
      </w:r>
      <w:r>
        <w:rPr>
          <w:rFonts w:ascii="Arial" w:hAnsi="Arial"/>
          <w:color w:val="000000"/>
          <w:sz w:val="22"/>
          <w:szCs w:val="22"/>
        </w:rPr>
        <w:t>ice-président du marketing. « Aujourd'hui, tout investissement doit s'assortir de résultats. La vitesse d'impression est un facteur important, mais l</w:t>
      </w:r>
      <w:r w:rsidR="00D76281">
        <w:rPr>
          <w:rFonts w:ascii="Arial" w:hAnsi="Arial"/>
          <w:color w:val="000000"/>
          <w:sz w:val="22"/>
          <w:szCs w:val="22"/>
        </w:rPr>
        <w:t>a</w:t>
      </w:r>
      <w:r>
        <w:rPr>
          <w:rFonts w:ascii="Arial" w:hAnsi="Arial"/>
          <w:color w:val="000000"/>
          <w:sz w:val="22"/>
          <w:szCs w:val="22"/>
        </w:rPr>
        <w:t xml:space="preserve"> combiner avec un faible TRS </w:t>
      </w:r>
      <w:r w:rsidR="00D76281">
        <w:rPr>
          <w:rFonts w:ascii="Arial" w:hAnsi="Arial"/>
          <w:color w:val="000000"/>
          <w:sz w:val="22"/>
          <w:szCs w:val="22"/>
        </w:rPr>
        <w:t>ne générerait pas</w:t>
      </w:r>
      <w:r>
        <w:rPr>
          <w:rFonts w:ascii="Arial" w:hAnsi="Arial"/>
          <w:color w:val="000000"/>
          <w:sz w:val="22"/>
          <w:szCs w:val="22"/>
        </w:rPr>
        <w:t xml:space="preserve"> la valeur ajoutée que recherchent les imprimeurs et les transformateurs d'étiquettes. Avec la technologie </w:t>
      </w:r>
      <w:proofErr w:type="spellStart"/>
      <w:r>
        <w:rPr>
          <w:rFonts w:ascii="Arial" w:hAnsi="Arial"/>
          <w:color w:val="000000"/>
          <w:sz w:val="22"/>
          <w:szCs w:val="22"/>
        </w:rPr>
        <w:t>Cheetah</w:t>
      </w:r>
      <w:proofErr w:type="spellEnd"/>
      <w:r>
        <w:rPr>
          <w:rFonts w:ascii="Arial" w:hAnsi="Arial"/>
          <w:color w:val="000000"/>
          <w:sz w:val="22"/>
          <w:szCs w:val="22"/>
        </w:rPr>
        <w:t xml:space="preserve"> 2.0, nous nous sommes concentrés sur l'alliance de grandes vitesses de production et d'un TRS élevé, pour donner un produit de qualité commercialisable haut de gamme. »</w:t>
      </w:r>
    </w:p>
    <w:p w14:paraId="6DC5AF2C" w14:textId="77777777" w:rsidR="009D06B0" w:rsidRDefault="009D06B0">
      <w:pPr>
        <w:pBdr>
          <w:top w:val="nil"/>
          <w:left w:val="nil"/>
          <w:bottom w:val="nil"/>
          <w:right w:val="nil"/>
          <w:between w:val="nil"/>
        </w:pBdr>
        <w:spacing w:line="300" w:lineRule="auto"/>
        <w:rPr>
          <w:rFonts w:ascii="Arial" w:eastAsia="Arial" w:hAnsi="Arial" w:cs="Arial"/>
          <w:color w:val="000000"/>
          <w:sz w:val="22"/>
          <w:szCs w:val="22"/>
        </w:rPr>
      </w:pPr>
    </w:p>
    <w:p w14:paraId="53DE24BE" w14:textId="77777777" w:rsidR="009D06B0" w:rsidRDefault="00623198">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hAnsi="Arial"/>
          <w:b/>
          <w:color w:val="000000"/>
          <w:sz w:val="22"/>
          <w:szCs w:val="22"/>
        </w:rPr>
        <w:t xml:space="preserve">Technologie </w:t>
      </w:r>
      <w:proofErr w:type="spellStart"/>
      <w:r>
        <w:rPr>
          <w:rFonts w:ascii="Arial" w:hAnsi="Arial"/>
          <w:b/>
          <w:color w:val="000000"/>
          <w:sz w:val="22"/>
          <w:szCs w:val="22"/>
        </w:rPr>
        <w:t>Cheetah</w:t>
      </w:r>
      <w:proofErr w:type="spellEnd"/>
      <w:r>
        <w:rPr>
          <w:rFonts w:ascii="Arial" w:hAnsi="Arial"/>
          <w:b/>
          <w:color w:val="000000"/>
          <w:sz w:val="22"/>
          <w:szCs w:val="22"/>
        </w:rPr>
        <w:t xml:space="preserve"> 2.0 : les détails</w:t>
      </w:r>
    </w:p>
    <w:p w14:paraId="0C346D4F"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La technologie </w:t>
      </w:r>
      <w:proofErr w:type="spellStart"/>
      <w:r>
        <w:rPr>
          <w:rFonts w:ascii="Arial" w:hAnsi="Arial"/>
          <w:color w:val="000000"/>
          <w:sz w:val="22"/>
          <w:szCs w:val="22"/>
        </w:rPr>
        <w:t>Cheetah</w:t>
      </w:r>
      <w:proofErr w:type="spellEnd"/>
      <w:r>
        <w:rPr>
          <w:rFonts w:ascii="Arial" w:hAnsi="Arial"/>
          <w:color w:val="000000"/>
          <w:sz w:val="22"/>
          <w:szCs w:val="22"/>
        </w:rPr>
        <w:t xml:space="preserve"> 2.0 repose sur l'architecture éprouvée des presses </w:t>
      </w:r>
      <w:proofErr w:type="spellStart"/>
      <w:r>
        <w:rPr>
          <w:rFonts w:ascii="Arial" w:hAnsi="Arial"/>
          <w:color w:val="000000"/>
          <w:sz w:val="22"/>
          <w:szCs w:val="22"/>
        </w:rPr>
        <w:t>Xeikon</w:t>
      </w:r>
      <w:proofErr w:type="spellEnd"/>
      <w:r>
        <w:rPr>
          <w:rFonts w:ascii="Arial" w:hAnsi="Arial"/>
          <w:color w:val="000000"/>
          <w:sz w:val="22"/>
          <w:szCs w:val="22"/>
        </w:rPr>
        <w:t xml:space="preserve"> évolutives, comprenant cinq groupes d'impression et un processus entièrement rotatif avec format variable. Autres caractéristiques :</w:t>
      </w:r>
    </w:p>
    <w:p w14:paraId="525232D6"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36750BFE" w14:textId="77777777" w:rsidR="009D06B0" w:rsidRDefault="00623198">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hAnsi="Arial"/>
          <w:b/>
          <w:color w:val="000000"/>
          <w:sz w:val="22"/>
          <w:szCs w:val="22"/>
        </w:rPr>
        <w:t>Groupe d'impression</w:t>
      </w:r>
    </w:p>
    <w:p w14:paraId="4359D75B" w14:textId="77777777" w:rsidR="009D06B0" w:rsidRDefault="00623198">
      <w:pPr>
        <w:numPr>
          <w:ilvl w:val="0"/>
          <w:numId w:val="1"/>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Processus d'impression</w:t>
      </w:r>
      <w:sdt>
        <w:sdtPr>
          <w:tag w:val="goog_rdk_0"/>
          <w:id w:val="-1648506154"/>
        </w:sdtPr>
        <w:sdtEndPr/>
        <w:sdtContent>
          <w:r>
            <w:rPr>
              <w:rFonts w:ascii="Arial" w:hAnsi="Arial"/>
              <w:color w:val="000000"/>
              <w:sz w:val="22"/>
              <w:szCs w:val="22"/>
            </w:rPr>
            <w:t xml:space="preserve"> </w:t>
          </w:r>
        </w:sdtContent>
      </w:sdt>
      <w:r>
        <w:rPr>
          <w:rFonts w:ascii="Arial" w:hAnsi="Arial"/>
          <w:color w:val="000000"/>
          <w:sz w:val="22"/>
          <w:szCs w:val="22"/>
        </w:rPr>
        <w:t xml:space="preserve">au </w:t>
      </w:r>
      <w:sdt>
        <w:sdtPr>
          <w:tag w:val="goog_rdk_1"/>
          <w:id w:val="-332995054"/>
        </w:sdtPr>
        <w:sdtEndPr/>
        <w:sdtContent>
          <w:r>
            <w:rPr>
              <w:rFonts w:ascii="Arial" w:hAnsi="Arial"/>
              <w:color w:val="000000"/>
              <w:sz w:val="22"/>
              <w:szCs w:val="22"/>
            </w:rPr>
            <w:t>toner</w:t>
          </w:r>
        </w:sdtContent>
      </w:sdt>
      <w:r>
        <w:rPr>
          <w:rFonts w:ascii="Arial" w:hAnsi="Arial"/>
          <w:color w:val="000000"/>
          <w:sz w:val="22"/>
          <w:szCs w:val="22"/>
        </w:rPr>
        <w:t xml:space="preserve"> sec à 30 m/mn (98 </w:t>
      </w:r>
      <w:proofErr w:type="spellStart"/>
      <w:r>
        <w:rPr>
          <w:rFonts w:ascii="Arial" w:hAnsi="Arial"/>
          <w:color w:val="000000"/>
          <w:sz w:val="22"/>
          <w:szCs w:val="22"/>
        </w:rPr>
        <w:t>ft</w:t>
      </w:r>
      <w:proofErr w:type="spellEnd"/>
      <w:r>
        <w:rPr>
          <w:rFonts w:ascii="Arial" w:hAnsi="Arial"/>
          <w:color w:val="000000"/>
          <w:sz w:val="22"/>
          <w:szCs w:val="22"/>
        </w:rPr>
        <w:t>/mn).</w:t>
      </w:r>
    </w:p>
    <w:p w14:paraId="68A78DDB" w14:textId="77777777" w:rsidR="009D06B0" w:rsidRDefault="00623198">
      <w:pPr>
        <w:numPr>
          <w:ilvl w:val="0"/>
          <w:numId w:val="1"/>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La largeur de laize peut varier de 220 mm (8.6”) à 512 mm (20.3”) en utilisant une tête d'imagerie LED à 1200x3600 dpi, pour donner une qualité d'image offset/hélio.</w:t>
      </w:r>
    </w:p>
    <w:p w14:paraId="7EF9F58D" w14:textId="56202806" w:rsidR="009D06B0" w:rsidRDefault="00623198">
      <w:pPr>
        <w:numPr>
          <w:ilvl w:val="0"/>
          <w:numId w:val="1"/>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Le groupe développeur de la </w:t>
      </w:r>
      <w:proofErr w:type="spellStart"/>
      <w:r>
        <w:rPr>
          <w:rFonts w:ascii="Arial" w:hAnsi="Arial"/>
          <w:color w:val="000000"/>
          <w:sz w:val="22"/>
          <w:szCs w:val="22"/>
        </w:rPr>
        <w:t>Cheetah</w:t>
      </w:r>
      <w:proofErr w:type="spellEnd"/>
      <w:r>
        <w:rPr>
          <w:rFonts w:ascii="Arial" w:hAnsi="Arial"/>
          <w:color w:val="000000"/>
          <w:sz w:val="22"/>
          <w:szCs w:val="22"/>
        </w:rPr>
        <w:t xml:space="preserve">, qui loge le toner </w:t>
      </w:r>
      <w:proofErr w:type="spellStart"/>
      <w:r>
        <w:rPr>
          <w:rFonts w:ascii="Arial" w:hAnsi="Arial"/>
          <w:color w:val="000000"/>
          <w:sz w:val="22"/>
          <w:szCs w:val="22"/>
        </w:rPr>
        <w:t>Cheeta</w:t>
      </w:r>
      <w:r w:rsidR="00D76281">
        <w:rPr>
          <w:rFonts w:ascii="Arial" w:hAnsi="Arial"/>
          <w:color w:val="000000"/>
          <w:sz w:val="22"/>
          <w:szCs w:val="22"/>
        </w:rPr>
        <w:t>h</w:t>
      </w:r>
      <w:proofErr w:type="spellEnd"/>
      <w:r>
        <w:rPr>
          <w:rFonts w:ascii="Arial" w:hAnsi="Arial"/>
          <w:color w:val="000000"/>
          <w:sz w:val="22"/>
          <w:szCs w:val="22"/>
        </w:rPr>
        <w:t>, assure une grande homogénéité de la couleur sur toute la bande, ce qui garantit un plus grand volume de produit de qualité commerciale et réduit la gâche.</w:t>
      </w:r>
    </w:p>
    <w:p w14:paraId="564E311C"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10BEE800" w14:textId="77777777" w:rsidR="009D06B0" w:rsidRDefault="00623198">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hAnsi="Arial"/>
          <w:b/>
          <w:color w:val="000000"/>
          <w:sz w:val="22"/>
          <w:szCs w:val="22"/>
        </w:rPr>
        <w:t>Des interfaces de nouvelle génération</w:t>
      </w:r>
    </w:p>
    <w:p w14:paraId="06D6FFE6" w14:textId="533F1783" w:rsidR="009D06B0" w:rsidRDefault="00623198">
      <w:pPr>
        <w:numPr>
          <w:ilvl w:val="0"/>
          <w:numId w:val="3"/>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lastRenderedPageBreak/>
        <w:t xml:space="preserve">L'interface homme-machine est conçue pour que l'opérateur puisse accéder à l'état de la presse à distance. Elle communique également les actions spécifiques que l'opérateur doit entreprendre.  </w:t>
      </w:r>
    </w:p>
    <w:p w14:paraId="3675D1DC" w14:textId="6100B385" w:rsidR="0001376B" w:rsidRDefault="0001376B" w:rsidP="0001376B">
      <w:pPr>
        <w:numPr>
          <w:ilvl w:val="0"/>
          <w:numId w:val="3"/>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L'interface homme-machine permet l'intégration de l'équipement pré- et post-impression, en ligne ou hors ligne. Cette interface permet le transfert numérique d'informations pertinentes sur les travaux vers le module approprié, en vue d'éliminer l'erreur humaine. Les informations en effet sont parfaitement transmises sur l'ensemble du processus de fabrication, ce qui à son tour contribue à un meilleur TRS global.</w:t>
      </w:r>
    </w:p>
    <w:p w14:paraId="58897936" w14:textId="77777777" w:rsidR="009D06B0" w:rsidRDefault="00623198">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hAnsi="Arial"/>
          <w:b/>
          <w:color w:val="000000"/>
          <w:sz w:val="22"/>
          <w:szCs w:val="22"/>
        </w:rPr>
        <w:t>Connecté au cloud</w:t>
      </w:r>
    </w:p>
    <w:p w14:paraId="2CFBF0F3" w14:textId="77777777" w:rsidR="009D06B0" w:rsidRDefault="00623198">
      <w:pPr>
        <w:numPr>
          <w:ilvl w:val="0"/>
          <w:numId w:val="2"/>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La technologie intégrée autorise des rapports sur la performance, la disponibilité, etc. en temps réel, et fournit des données qui peuvent être traduites en informations d'aide à la prise de décision basée sur des faits.</w:t>
      </w:r>
    </w:p>
    <w:p w14:paraId="58576188" w14:textId="77777777" w:rsidR="009D06B0" w:rsidRDefault="009D06B0">
      <w:pPr>
        <w:pBdr>
          <w:top w:val="nil"/>
          <w:left w:val="nil"/>
          <w:bottom w:val="nil"/>
          <w:right w:val="nil"/>
          <w:between w:val="nil"/>
        </w:pBdr>
        <w:spacing w:line="300" w:lineRule="auto"/>
        <w:ind w:left="780"/>
        <w:jc w:val="both"/>
        <w:rPr>
          <w:rFonts w:ascii="Arial" w:eastAsia="Arial" w:hAnsi="Arial" w:cs="Arial"/>
          <w:color w:val="000000"/>
          <w:sz w:val="22"/>
          <w:szCs w:val="22"/>
        </w:rPr>
      </w:pPr>
    </w:p>
    <w:p w14:paraId="2B4594A5" w14:textId="77777777" w:rsidR="009D06B0" w:rsidRDefault="00623198" w:rsidP="0001376B">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hAnsi="Arial"/>
          <w:b/>
          <w:color w:val="000000"/>
          <w:sz w:val="22"/>
          <w:szCs w:val="22"/>
        </w:rPr>
        <w:t>Les considérations de conception</w:t>
      </w:r>
    </w:p>
    <w:p w14:paraId="2764498C" w14:textId="77777777" w:rsidR="009D06B0" w:rsidRDefault="00623198">
      <w:pPr>
        <w:numPr>
          <w:ilvl w:val="0"/>
          <w:numId w:val="1"/>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L'ergonomie tant pour les ingénieurs de maintenance que pour les opérateurs était au cœur de la conception de la plate-forme de la </w:t>
      </w:r>
      <w:proofErr w:type="spellStart"/>
      <w:r>
        <w:rPr>
          <w:rFonts w:ascii="Arial" w:hAnsi="Arial"/>
          <w:color w:val="000000"/>
          <w:sz w:val="22"/>
          <w:szCs w:val="22"/>
        </w:rPr>
        <w:t>Cheetah</w:t>
      </w:r>
      <w:proofErr w:type="spellEnd"/>
      <w:r>
        <w:rPr>
          <w:rFonts w:ascii="Arial" w:hAnsi="Arial"/>
          <w:color w:val="000000"/>
          <w:sz w:val="22"/>
          <w:szCs w:val="22"/>
        </w:rPr>
        <w:t xml:space="preserve"> 2.0. Nous avons en outre voulu utiliser des composants qui durent, avec pour objectif une réduction de la durée de maintenance et de réparation. </w:t>
      </w:r>
    </w:p>
    <w:p w14:paraId="4D663DE6" w14:textId="3E24AF63" w:rsidR="009D06B0" w:rsidRDefault="00623198">
      <w:pPr>
        <w:numPr>
          <w:ilvl w:val="0"/>
          <w:numId w:val="1"/>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Des systèmes intégrés de gestion de la qualité surveillent et ajustent automatiquement le fonctionnement de la presse. Ceux-ci portent notamment sur la densité et la courbe tonale de la couleur quadri, mais aussi sur la densité des couleurs de marque identifiées et leur repérage.</w:t>
      </w:r>
    </w:p>
    <w:p w14:paraId="666189AD" w14:textId="77777777" w:rsidR="009D06B0" w:rsidRDefault="009D06B0">
      <w:pPr>
        <w:pBdr>
          <w:top w:val="nil"/>
          <w:left w:val="nil"/>
          <w:bottom w:val="nil"/>
          <w:right w:val="nil"/>
          <w:between w:val="nil"/>
        </w:pBdr>
        <w:spacing w:line="300" w:lineRule="auto"/>
        <w:ind w:left="720"/>
        <w:jc w:val="both"/>
        <w:rPr>
          <w:rFonts w:ascii="Arial" w:eastAsia="Arial" w:hAnsi="Arial" w:cs="Arial"/>
          <w:color w:val="000000"/>
          <w:sz w:val="22"/>
          <w:szCs w:val="22"/>
        </w:rPr>
      </w:pPr>
    </w:p>
    <w:p w14:paraId="46EBABFB" w14:textId="77777777" w:rsidR="009D06B0" w:rsidRDefault="00623198">
      <w:pPr>
        <w:pBdr>
          <w:top w:val="nil"/>
          <w:left w:val="nil"/>
          <w:bottom w:val="nil"/>
          <w:right w:val="nil"/>
          <w:between w:val="nil"/>
        </w:pBdr>
        <w:spacing w:line="300" w:lineRule="auto"/>
        <w:jc w:val="both"/>
        <w:rPr>
          <w:rFonts w:ascii="Arial" w:eastAsia="Arial" w:hAnsi="Arial" w:cs="Arial"/>
          <w:b/>
          <w:color w:val="000000"/>
          <w:sz w:val="22"/>
          <w:szCs w:val="22"/>
        </w:rPr>
      </w:pPr>
      <w:proofErr w:type="spellStart"/>
      <w:r>
        <w:rPr>
          <w:rFonts w:ascii="Arial" w:hAnsi="Arial"/>
          <w:b/>
          <w:color w:val="000000"/>
          <w:sz w:val="22"/>
          <w:szCs w:val="22"/>
        </w:rPr>
        <w:t>Xeikon</w:t>
      </w:r>
      <w:proofErr w:type="spellEnd"/>
      <w:r>
        <w:rPr>
          <w:rFonts w:ascii="Arial" w:hAnsi="Arial"/>
          <w:b/>
          <w:color w:val="000000"/>
          <w:sz w:val="22"/>
          <w:szCs w:val="22"/>
        </w:rPr>
        <w:t xml:space="preserve"> CX300 : les détails</w:t>
      </w:r>
    </w:p>
    <w:p w14:paraId="5A3198DE" w14:textId="0C46F1BC"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La </w:t>
      </w:r>
      <w:proofErr w:type="spellStart"/>
      <w:r>
        <w:rPr>
          <w:rFonts w:ascii="Arial" w:hAnsi="Arial"/>
          <w:color w:val="000000"/>
          <w:sz w:val="22"/>
          <w:szCs w:val="22"/>
        </w:rPr>
        <w:t>Xeikon</w:t>
      </w:r>
      <w:proofErr w:type="spellEnd"/>
      <w:r>
        <w:rPr>
          <w:rFonts w:ascii="Arial" w:hAnsi="Arial"/>
          <w:color w:val="000000"/>
          <w:sz w:val="22"/>
          <w:szCs w:val="22"/>
        </w:rPr>
        <w:t xml:space="preserve"> CX300 est une presse d'étiquettes 330 mm (13”) qui autorise des capacités de production de plus de 50 000 mètres carrés par mois </w:t>
      </w:r>
      <w:sdt>
        <w:sdtPr>
          <w:tag w:val="goog_rdk_6"/>
          <w:id w:val="2023822566"/>
        </w:sdtPr>
        <w:sdtEndPr/>
        <w:sdtContent>
          <w:r>
            <w:rPr>
              <w:rFonts w:ascii="Arial" w:hAnsi="Arial"/>
              <w:color w:val="000000"/>
              <w:sz w:val="22"/>
              <w:szCs w:val="22"/>
            </w:rPr>
            <w:t>pour</w:t>
          </w:r>
        </w:sdtContent>
      </w:sdt>
      <w:r>
        <w:rPr>
          <w:rFonts w:ascii="Arial" w:hAnsi="Arial"/>
          <w:color w:val="000000"/>
          <w:sz w:val="22"/>
          <w:szCs w:val="22"/>
        </w:rPr>
        <w:t xml:space="preserve"> </w:t>
      </w:r>
      <w:sdt>
        <w:sdtPr>
          <w:tag w:val="goog_rdk_8"/>
          <w:id w:val="1139452596"/>
        </w:sdtPr>
        <w:sdtEndPr/>
        <w:sdtContent>
          <w:r>
            <w:rPr>
              <w:rFonts w:ascii="Arial" w:hAnsi="Arial"/>
              <w:color w:val="000000"/>
              <w:sz w:val="22"/>
              <w:szCs w:val="22"/>
            </w:rPr>
            <w:t xml:space="preserve">un </w:t>
          </w:r>
        </w:sdtContent>
      </w:sdt>
      <w:r>
        <w:rPr>
          <w:rFonts w:ascii="Arial" w:hAnsi="Arial"/>
          <w:color w:val="000000"/>
          <w:sz w:val="22"/>
          <w:szCs w:val="22"/>
        </w:rPr>
        <w:t>quart de travail</w:t>
      </w:r>
      <w:sdt>
        <w:sdtPr>
          <w:tag w:val="goog_rdk_9"/>
          <w:id w:val="584274220"/>
        </w:sdtPr>
        <w:sdtEndPr/>
        <w:sdtContent>
          <w:r>
            <w:rPr>
              <w:rFonts w:ascii="Arial" w:hAnsi="Arial"/>
              <w:color w:val="000000"/>
              <w:sz w:val="22"/>
              <w:szCs w:val="22"/>
            </w:rPr>
            <w:t xml:space="preserve"> unique</w:t>
          </w:r>
        </w:sdtContent>
      </w:sdt>
      <w:r>
        <w:rPr>
          <w:rFonts w:ascii="Arial" w:hAnsi="Arial"/>
          <w:color w:val="000000"/>
          <w:sz w:val="22"/>
          <w:szCs w:val="22"/>
        </w:rPr>
        <w:t>. La presse couleur est équipée de cinq groupes d'impression, dont le CMJN et le blanc opaque simple passe, mais peut aussi prendre en charge une extension du gamut de couleur, des couleurs personnalisé</w:t>
      </w:r>
      <w:r w:rsidR="00A6163A">
        <w:rPr>
          <w:rFonts w:ascii="Arial" w:hAnsi="Arial"/>
          <w:color w:val="000000"/>
          <w:sz w:val="22"/>
          <w:szCs w:val="22"/>
        </w:rPr>
        <w:t>e</w:t>
      </w:r>
      <w:r>
        <w:rPr>
          <w:rFonts w:ascii="Arial" w:hAnsi="Arial"/>
          <w:color w:val="000000"/>
          <w:sz w:val="22"/>
          <w:szCs w:val="22"/>
        </w:rPr>
        <w:t>s ou des couleurs de sécurité.</w:t>
      </w:r>
    </w:p>
    <w:p w14:paraId="3BC270F0"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2D737D6E"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Basée sur la technologie </w:t>
      </w:r>
      <w:proofErr w:type="spellStart"/>
      <w:r>
        <w:rPr>
          <w:rFonts w:ascii="Arial" w:hAnsi="Arial"/>
          <w:color w:val="000000"/>
          <w:sz w:val="22"/>
          <w:szCs w:val="22"/>
        </w:rPr>
        <w:t>Cheetah</w:t>
      </w:r>
      <w:proofErr w:type="spellEnd"/>
      <w:r>
        <w:rPr>
          <w:rFonts w:ascii="Arial" w:hAnsi="Arial"/>
          <w:color w:val="000000"/>
          <w:sz w:val="22"/>
          <w:szCs w:val="22"/>
        </w:rPr>
        <w:t xml:space="preserve"> 2.0, la </w:t>
      </w:r>
      <w:proofErr w:type="spellStart"/>
      <w:r>
        <w:rPr>
          <w:rFonts w:ascii="Arial" w:hAnsi="Arial"/>
          <w:color w:val="000000"/>
          <w:sz w:val="22"/>
          <w:szCs w:val="22"/>
        </w:rPr>
        <w:t>Xeikon</w:t>
      </w:r>
      <w:proofErr w:type="spellEnd"/>
      <w:r>
        <w:rPr>
          <w:rFonts w:ascii="Arial" w:hAnsi="Arial"/>
          <w:color w:val="000000"/>
          <w:sz w:val="22"/>
          <w:szCs w:val="22"/>
        </w:rPr>
        <w:t xml:space="preserve"> CX300 peut aisément tourner sur trois équipes en générant un travail de haute qualité. La </w:t>
      </w:r>
      <w:proofErr w:type="spellStart"/>
      <w:r>
        <w:rPr>
          <w:rFonts w:ascii="Arial" w:hAnsi="Arial"/>
          <w:color w:val="000000"/>
          <w:sz w:val="22"/>
          <w:szCs w:val="22"/>
        </w:rPr>
        <w:t>Xeikon</w:t>
      </w:r>
      <w:proofErr w:type="spellEnd"/>
      <w:r>
        <w:rPr>
          <w:rFonts w:ascii="Arial" w:hAnsi="Arial"/>
          <w:color w:val="000000"/>
          <w:sz w:val="22"/>
          <w:szCs w:val="22"/>
        </w:rPr>
        <w:t xml:space="preserve"> CX300 peut servir des marchés performants en développement, comme l'alimentaire ou le secteur pharmaceutique, mais aussi d'autres marchés utilisant les étiquettes autoadhésives. Sa technologie du toner sec dépasse toute autre technologie d'impression numérique pour ce qui est de l'innocuité alimentaire. Le toner </w:t>
      </w:r>
      <w:proofErr w:type="spellStart"/>
      <w:r>
        <w:rPr>
          <w:rFonts w:ascii="Arial" w:hAnsi="Arial"/>
          <w:color w:val="000000"/>
          <w:sz w:val="22"/>
          <w:szCs w:val="22"/>
        </w:rPr>
        <w:t>Cheetah</w:t>
      </w:r>
      <w:proofErr w:type="spellEnd"/>
      <w:r>
        <w:rPr>
          <w:rFonts w:ascii="Arial" w:hAnsi="Arial"/>
          <w:color w:val="000000"/>
          <w:sz w:val="22"/>
          <w:szCs w:val="22"/>
        </w:rPr>
        <w:t xml:space="preserve"> intègre également la nouvelle technologie du toner QB, qui le rend encore plus apte à satisfaire aux législations et réglementations à venir. </w:t>
      </w:r>
    </w:p>
    <w:p w14:paraId="429FC16C"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05CC2B9F"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On peut citer comme autres marchés parfaitement adaptés à l'utilisation de la </w:t>
      </w:r>
      <w:proofErr w:type="spellStart"/>
      <w:r>
        <w:rPr>
          <w:rFonts w:ascii="Arial" w:hAnsi="Arial"/>
          <w:color w:val="000000"/>
          <w:sz w:val="22"/>
          <w:szCs w:val="22"/>
        </w:rPr>
        <w:t>Xeikon</w:t>
      </w:r>
      <w:proofErr w:type="spellEnd"/>
      <w:r>
        <w:rPr>
          <w:rFonts w:ascii="Arial" w:hAnsi="Arial"/>
          <w:color w:val="000000"/>
          <w:sz w:val="22"/>
          <w:szCs w:val="22"/>
        </w:rPr>
        <w:t xml:space="preserve"> CX300 ceux utilisant des supports délicats, par exemple des papiers naturels structurés. Ce sont par exemple les secteurs des vins et spiritueux, des bières artisanales ou encore de l'industrie du luxe, entre autres. Les étiquettes dédiées au marché de la santé et de la beauté tirent aussi profit de </w:t>
      </w:r>
      <w:r>
        <w:rPr>
          <w:rFonts w:ascii="Arial" w:hAnsi="Arial"/>
          <w:color w:val="000000"/>
          <w:sz w:val="22"/>
          <w:szCs w:val="22"/>
        </w:rPr>
        <w:lastRenderedPageBreak/>
        <w:t xml:space="preserve">l'impression couleur haut de gamme et du toner blanc opaque simple passe. Et ce ne sont là que quelques-unes des applications qui font de la </w:t>
      </w:r>
      <w:proofErr w:type="spellStart"/>
      <w:r>
        <w:rPr>
          <w:rFonts w:ascii="Arial" w:hAnsi="Arial"/>
          <w:color w:val="000000"/>
          <w:sz w:val="22"/>
          <w:szCs w:val="22"/>
        </w:rPr>
        <w:t>Xeikon</w:t>
      </w:r>
      <w:proofErr w:type="spellEnd"/>
      <w:r>
        <w:rPr>
          <w:rFonts w:ascii="Arial" w:hAnsi="Arial"/>
          <w:color w:val="000000"/>
          <w:sz w:val="22"/>
          <w:szCs w:val="22"/>
        </w:rPr>
        <w:t xml:space="preserve"> CX300 une solution polyvalente, qui peut aussi être utilisée pour la production d'étiquettes à thermotransfert, l'étiquetage dans le moule, les étiquettes à encoller, les étiquettes enveloppantes et les cartons. </w:t>
      </w:r>
    </w:p>
    <w:p w14:paraId="04B22F02" w14:textId="77777777" w:rsidR="009D06B0" w:rsidRPr="00A6163A"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42C214B3" w14:textId="5FB79F15" w:rsidR="009D06B0" w:rsidRPr="00A6163A" w:rsidRDefault="00623198">
      <w:pPr>
        <w:pBdr>
          <w:top w:val="nil"/>
          <w:left w:val="nil"/>
          <w:bottom w:val="nil"/>
          <w:right w:val="nil"/>
          <w:between w:val="nil"/>
        </w:pBdr>
        <w:spacing w:line="300" w:lineRule="auto"/>
        <w:jc w:val="both"/>
        <w:rPr>
          <w:rFonts w:ascii="Arial" w:eastAsia="Arial" w:hAnsi="Arial" w:cs="Arial"/>
          <w:color w:val="000000"/>
          <w:sz w:val="22"/>
          <w:szCs w:val="22"/>
        </w:rPr>
      </w:pPr>
      <w:r w:rsidRPr="00A6163A">
        <w:rPr>
          <w:rFonts w:ascii="Arial" w:hAnsi="Arial" w:cs="Arial"/>
          <w:sz w:val="22"/>
          <w:szCs w:val="22"/>
        </w:rPr>
        <w:t xml:space="preserve">Grâce au processus </w:t>
      </w:r>
      <w:proofErr w:type="spellStart"/>
      <w:r w:rsidRPr="00A6163A">
        <w:rPr>
          <w:rFonts w:ascii="Arial" w:hAnsi="Arial" w:cs="Arial"/>
          <w:sz w:val="22"/>
          <w:szCs w:val="22"/>
        </w:rPr>
        <w:t>fleXflow</w:t>
      </w:r>
      <w:proofErr w:type="spellEnd"/>
      <w:r w:rsidRPr="00A6163A">
        <w:rPr>
          <w:rFonts w:ascii="Arial" w:hAnsi="Arial" w:cs="Arial"/>
          <w:sz w:val="22"/>
          <w:szCs w:val="22"/>
        </w:rPr>
        <w:t xml:space="preserve"> de </w:t>
      </w:r>
      <w:proofErr w:type="spellStart"/>
      <w:r w:rsidRPr="00A6163A">
        <w:rPr>
          <w:rFonts w:ascii="Arial" w:hAnsi="Arial" w:cs="Arial"/>
          <w:sz w:val="22"/>
          <w:szCs w:val="22"/>
        </w:rPr>
        <w:t>Xeikon</w:t>
      </w:r>
      <w:proofErr w:type="spellEnd"/>
      <w:r w:rsidRPr="00A6163A">
        <w:rPr>
          <w:rFonts w:ascii="Arial" w:hAnsi="Arial" w:cs="Arial"/>
          <w:sz w:val="22"/>
          <w:szCs w:val="22"/>
        </w:rPr>
        <w:t xml:space="preserve">, la </w:t>
      </w:r>
      <w:proofErr w:type="spellStart"/>
      <w:r w:rsidRPr="00A6163A">
        <w:rPr>
          <w:rFonts w:ascii="Arial" w:hAnsi="Arial" w:cs="Arial"/>
          <w:sz w:val="22"/>
          <w:szCs w:val="22"/>
        </w:rPr>
        <w:t>Xeikon</w:t>
      </w:r>
      <w:proofErr w:type="spellEnd"/>
      <w:r w:rsidRPr="00A6163A">
        <w:rPr>
          <w:rFonts w:ascii="Arial" w:hAnsi="Arial" w:cs="Arial"/>
          <w:sz w:val="22"/>
          <w:szCs w:val="22"/>
        </w:rPr>
        <w:t xml:space="preserve"> CX300 peut produire des sacs souples, en combinant l'impression au toner sec et la lamination thermique pour générer une construction contrecollée avec des délais d'exécution jusqu'à présent impossibles, mais </w:t>
      </w:r>
      <w:r w:rsidR="00A6163A">
        <w:rPr>
          <w:rFonts w:ascii="Arial" w:hAnsi="Arial" w:cs="Arial"/>
          <w:sz w:val="22"/>
          <w:szCs w:val="22"/>
        </w:rPr>
        <w:t xml:space="preserve">présenter </w:t>
      </w:r>
      <w:r w:rsidRPr="00A6163A">
        <w:rPr>
          <w:rFonts w:ascii="Arial" w:hAnsi="Arial" w:cs="Arial"/>
          <w:sz w:val="22"/>
          <w:szCs w:val="22"/>
        </w:rPr>
        <w:t xml:space="preserve">aussi une plus grande durabilité car aucun solvant n'est utilisé lors de l'impression ou du </w:t>
      </w:r>
      <w:proofErr w:type="spellStart"/>
      <w:r w:rsidRPr="00A6163A">
        <w:rPr>
          <w:rFonts w:ascii="Arial" w:hAnsi="Arial" w:cs="Arial"/>
          <w:sz w:val="22"/>
          <w:szCs w:val="22"/>
        </w:rPr>
        <w:t>contrecollage</w:t>
      </w:r>
      <w:proofErr w:type="spellEnd"/>
      <w:r w:rsidRPr="00A6163A">
        <w:rPr>
          <w:rFonts w:ascii="Arial" w:hAnsi="Arial" w:cs="Arial"/>
          <w:sz w:val="22"/>
          <w:szCs w:val="22"/>
        </w:rPr>
        <w:t>.</w:t>
      </w:r>
      <w:r w:rsidRPr="00A6163A">
        <w:rPr>
          <w:rFonts w:ascii="Arial" w:hAnsi="Arial" w:cs="Arial"/>
          <w:color w:val="000000"/>
          <w:sz w:val="22"/>
          <w:szCs w:val="22"/>
        </w:rPr>
        <w:t xml:space="preserve"> Le </w:t>
      </w:r>
      <w:proofErr w:type="spellStart"/>
      <w:r w:rsidRPr="00A6163A">
        <w:rPr>
          <w:rFonts w:ascii="Arial" w:hAnsi="Arial" w:cs="Arial"/>
          <w:color w:val="000000"/>
          <w:sz w:val="22"/>
          <w:szCs w:val="22"/>
        </w:rPr>
        <w:t>Xeikon</w:t>
      </w:r>
      <w:proofErr w:type="spellEnd"/>
      <w:r w:rsidRPr="00A6163A">
        <w:rPr>
          <w:rFonts w:ascii="Arial" w:hAnsi="Arial" w:cs="Arial"/>
          <w:color w:val="000000"/>
          <w:sz w:val="22"/>
          <w:szCs w:val="22"/>
        </w:rPr>
        <w:t xml:space="preserve"> </w:t>
      </w:r>
      <w:proofErr w:type="spellStart"/>
      <w:r w:rsidRPr="00A6163A">
        <w:rPr>
          <w:rFonts w:ascii="Arial" w:hAnsi="Arial" w:cs="Arial"/>
          <w:color w:val="000000"/>
          <w:sz w:val="22"/>
          <w:szCs w:val="22"/>
        </w:rPr>
        <w:t>fleXflow</w:t>
      </w:r>
      <w:proofErr w:type="spellEnd"/>
      <w:r w:rsidRPr="00A6163A">
        <w:rPr>
          <w:rFonts w:ascii="Arial" w:hAnsi="Arial" w:cs="Arial"/>
          <w:color w:val="000000"/>
          <w:sz w:val="22"/>
          <w:szCs w:val="22"/>
        </w:rPr>
        <w:t xml:space="preserve"> est piloté par le frontal numérique leader de l'industrie, le </w:t>
      </w:r>
      <w:proofErr w:type="spellStart"/>
      <w:r w:rsidRPr="00A6163A">
        <w:rPr>
          <w:rFonts w:ascii="Arial" w:hAnsi="Arial" w:cs="Arial"/>
          <w:color w:val="000000"/>
          <w:sz w:val="22"/>
          <w:szCs w:val="22"/>
        </w:rPr>
        <w:t>Xeikon</w:t>
      </w:r>
      <w:proofErr w:type="spellEnd"/>
      <w:r w:rsidRPr="00A6163A">
        <w:rPr>
          <w:rFonts w:ascii="Arial" w:hAnsi="Arial" w:cs="Arial"/>
          <w:color w:val="000000"/>
          <w:sz w:val="22"/>
          <w:szCs w:val="22"/>
        </w:rPr>
        <w:t xml:space="preserve"> X-800, et inclut un processus de pelliculage thermique en ligne novateur. </w:t>
      </w:r>
    </w:p>
    <w:p w14:paraId="2AA100FA" w14:textId="77777777" w:rsidR="009D06B0" w:rsidRPr="00A6163A"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7DAF4A83"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 La </w:t>
      </w:r>
      <w:proofErr w:type="spellStart"/>
      <w:r>
        <w:rPr>
          <w:rFonts w:ascii="Arial" w:hAnsi="Arial"/>
          <w:color w:val="000000"/>
          <w:sz w:val="22"/>
          <w:szCs w:val="22"/>
        </w:rPr>
        <w:t>Xeikon</w:t>
      </w:r>
      <w:proofErr w:type="spellEnd"/>
      <w:r>
        <w:rPr>
          <w:rFonts w:ascii="Arial" w:hAnsi="Arial"/>
          <w:color w:val="000000"/>
          <w:sz w:val="22"/>
          <w:szCs w:val="22"/>
        </w:rPr>
        <w:t xml:space="preserve"> CX300 peut être considérée comme la pierre angulaire de la production numérique d'étiquettes », conclut Filip </w:t>
      </w:r>
      <w:proofErr w:type="spellStart"/>
      <w:r>
        <w:rPr>
          <w:rFonts w:ascii="Arial" w:hAnsi="Arial"/>
          <w:color w:val="000000"/>
          <w:sz w:val="22"/>
          <w:szCs w:val="22"/>
        </w:rPr>
        <w:t>Weymans</w:t>
      </w:r>
      <w:proofErr w:type="spellEnd"/>
      <w:r>
        <w:rPr>
          <w:rFonts w:ascii="Arial" w:hAnsi="Arial"/>
          <w:color w:val="000000"/>
          <w:sz w:val="22"/>
          <w:szCs w:val="22"/>
        </w:rPr>
        <w:t xml:space="preserve">. « Ses technologies intégrées permettent aux transformateurs d'étiquettes de répondre aux demandes actuelles et à venir de l'industrie : connectivité, réactivité, flexibilité et évolutivité. Nous sommes persuadés que la </w:t>
      </w:r>
      <w:proofErr w:type="spellStart"/>
      <w:r>
        <w:rPr>
          <w:rFonts w:ascii="Arial" w:hAnsi="Arial"/>
          <w:color w:val="000000"/>
          <w:sz w:val="22"/>
          <w:szCs w:val="22"/>
        </w:rPr>
        <w:t>Xeikon</w:t>
      </w:r>
      <w:proofErr w:type="spellEnd"/>
      <w:r>
        <w:rPr>
          <w:rFonts w:ascii="Arial" w:hAnsi="Arial"/>
          <w:color w:val="000000"/>
          <w:sz w:val="22"/>
          <w:szCs w:val="22"/>
        </w:rPr>
        <w:t xml:space="preserve"> CX300 peut être un ajout précieux à tout atelier d'étiquettes, et faire office d'étincelle pour mettre en place un processus de numérisation inégalé pour le secteur. » </w:t>
      </w:r>
    </w:p>
    <w:p w14:paraId="48CA7FAC"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1B90BB89"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La </w:t>
      </w:r>
      <w:proofErr w:type="spellStart"/>
      <w:r>
        <w:rPr>
          <w:rFonts w:ascii="Arial" w:hAnsi="Arial"/>
          <w:color w:val="000000"/>
          <w:sz w:val="22"/>
          <w:szCs w:val="22"/>
        </w:rPr>
        <w:t>Xeikon</w:t>
      </w:r>
      <w:proofErr w:type="spellEnd"/>
      <w:r>
        <w:rPr>
          <w:rFonts w:ascii="Arial" w:hAnsi="Arial"/>
          <w:color w:val="000000"/>
          <w:sz w:val="22"/>
          <w:szCs w:val="22"/>
        </w:rPr>
        <w:t xml:space="preserve"> CX300 sera disponible à l'achat à compter d'avril 2020.</w:t>
      </w:r>
    </w:p>
    <w:p w14:paraId="1A772647"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Pour plus d'informations sur l'impression numérique d'étiquettes et les solutions de finition proposées par </w:t>
      </w:r>
      <w:proofErr w:type="spellStart"/>
      <w:r>
        <w:rPr>
          <w:rFonts w:ascii="Arial" w:hAnsi="Arial"/>
          <w:color w:val="000000"/>
          <w:sz w:val="22"/>
          <w:szCs w:val="22"/>
        </w:rPr>
        <w:t>Xeikon</w:t>
      </w:r>
      <w:proofErr w:type="spellEnd"/>
      <w:r>
        <w:rPr>
          <w:rFonts w:ascii="Arial" w:hAnsi="Arial"/>
          <w:color w:val="000000"/>
          <w:sz w:val="22"/>
          <w:szCs w:val="22"/>
        </w:rPr>
        <w:t xml:space="preserve">, rendez-vous sur </w:t>
      </w:r>
      <w:r>
        <w:rPr>
          <w:rFonts w:ascii="Arial" w:hAnsi="Arial"/>
          <w:color w:val="0000FF"/>
          <w:sz w:val="22"/>
          <w:szCs w:val="22"/>
          <w:u w:val="single"/>
        </w:rPr>
        <w:t>www.xeikon.com</w:t>
      </w:r>
      <w:r>
        <w:rPr>
          <w:rFonts w:ascii="Arial" w:hAnsi="Arial"/>
          <w:color w:val="000000"/>
          <w:sz w:val="22"/>
          <w:szCs w:val="22"/>
        </w:rPr>
        <w:t xml:space="preserve">. </w:t>
      </w:r>
    </w:p>
    <w:p w14:paraId="68042B69" w14:textId="77777777" w:rsidR="009D06B0" w:rsidRDefault="009D06B0">
      <w:pPr>
        <w:rPr>
          <w:rFonts w:ascii="Arial" w:eastAsia="Arial" w:hAnsi="Arial" w:cs="Arial"/>
          <w:b/>
          <w:sz w:val="18"/>
          <w:szCs w:val="18"/>
        </w:rPr>
      </w:pPr>
    </w:p>
    <w:p w14:paraId="03024F23" w14:textId="77777777" w:rsidR="009D06B0" w:rsidRDefault="009D06B0">
      <w:pPr>
        <w:rPr>
          <w:rFonts w:ascii="Arial" w:eastAsia="Arial" w:hAnsi="Arial" w:cs="Arial"/>
          <w:b/>
          <w:sz w:val="18"/>
          <w:szCs w:val="18"/>
        </w:rPr>
      </w:pPr>
      <w:bookmarkStart w:id="0" w:name="_heading=h.gjdgxs"/>
      <w:bookmarkEnd w:id="0"/>
    </w:p>
    <w:p w14:paraId="0AA2AC16" w14:textId="77777777" w:rsidR="009D06B0" w:rsidRDefault="009D06B0">
      <w:pPr>
        <w:rPr>
          <w:rFonts w:ascii="Arial" w:eastAsia="Arial" w:hAnsi="Arial" w:cs="Arial"/>
          <w:b/>
          <w:sz w:val="18"/>
          <w:szCs w:val="18"/>
        </w:rPr>
      </w:pPr>
    </w:p>
    <w:p w14:paraId="1DB08E94" w14:textId="77777777" w:rsidR="009D06B0" w:rsidRDefault="00623198">
      <w:pPr>
        <w:rPr>
          <w:rFonts w:ascii="Arial" w:eastAsia="Arial" w:hAnsi="Arial" w:cs="Arial"/>
          <w:b/>
          <w:sz w:val="18"/>
          <w:szCs w:val="18"/>
        </w:rPr>
      </w:pPr>
      <w:r>
        <w:rPr>
          <w:rFonts w:ascii="Arial" w:hAnsi="Arial"/>
          <w:b/>
          <w:sz w:val="18"/>
          <w:szCs w:val="18"/>
        </w:rPr>
        <w:t>À PROPOS DE XEIKON</w:t>
      </w:r>
    </w:p>
    <w:p w14:paraId="195A9249" w14:textId="77777777" w:rsidR="009D06B0" w:rsidRDefault="00623198">
      <w:pPr>
        <w:pBdr>
          <w:top w:val="nil"/>
          <w:left w:val="nil"/>
          <w:bottom w:val="nil"/>
          <w:right w:val="nil"/>
          <w:between w:val="nil"/>
        </w:pBdr>
        <w:jc w:val="both"/>
        <w:rPr>
          <w:rFonts w:ascii="Arial" w:eastAsia="Arial" w:hAnsi="Arial" w:cs="Arial"/>
          <w:color w:val="000000"/>
          <w:sz w:val="18"/>
          <w:szCs w:val="18"/>
        </w:rPr>
      </w:pPr>
      <w:proofErr w:type="spellStart"/>
      <w:r>
        <w:rPr>
          <w:rFonts w:ascii="Arial" w:hAnsi="Arial"/>
          <w:color w:val="000000"/>
          <w:sz w:val="18"/>
          <w:szCs w:val="18"/>
        </w:rPr>
        <w:t>Xeikon</w:t>
      </w:r>
      <w:proofErr w:type="spellEnd"/>
      <w:r>
        <w:rPr>
          <w:rFonts w:ascii="Arial" w:hAnsi="Arial"/>
          <w:color w:val="000000"/>
          <w:sz w:val="18"/>
          <w:szCs w:val="18"/>
        </w:rPr>
        <w:t xml:space="preserve">, division de Flint Group, est un pionnier et chef de file de longue date dans le domaine de la technologie d’impression numérique. Fidèle à ses principes de qualité, de flexibilité et de durabilité, la société conçoit, développe et commercialise des rotatives numériques couleurs pour les applications de production d’emballages et d’étiquettes, et l’impression documentaire et commerciale. Ces systèmes d'impression exploitent différentes technologies d'imagerie, des logiciels de flux de production ouverts et des consommables spécifiques des différentes applications. </w:t>
      </w:r>
    </w:p>
    <w:p w14:paraId="42AAAC89" w14:textId="77777777" w:rsidR="009D06B0" w:rsidRDefault="00623198">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szCs w:val="18"/>
        </w:rPr>
        <w:tab/>
      </w:r>
    </w:p>
    <w:p w14:paraId="28A9D3D5" w14:textId="77777777" w:rsidR="009D06B0" w:rsidRDefault="00623198">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En tant que fournisseur OEM, </w:t>
      </w:r>
      <w:proofErr w:type="spellStart"/>
      <w:r>
        <w:rPr>
          <w:rFonts w:ascii="Arial" w:hAnsi="Arial"/>
          <w:color w:val="000000"/>
          <w:sz w:val="18"/>
          <w:szCs w:val="18"/>
        </w:rPr>
        <w:t>Xeikon</w:t>
      </w:r>
      <w:proofErr w:type="spellEnd"/>
      <w:r>
        <w:rPr>
          <w:rFonts w:ascii="Arial" w:hAnsi="Arial"/>
          <w:color w:val="000000"/>
          <w:sz w:val="18"/>
          <w:szCs w:val="18"/>
        </w:rPr>
        <w:t xml:space="preserve"> conçoit et fabrique des systèmes d'exposition de plaques offset numériques pour l’impression de journaux. </w:t>
      </w:r>
      <w:proofErr w:type="spellStart"/>
      <w:r>
        <w:rPr>
          <w:rFonts w:ascii="Arial" w:hAnsi="Arial"/>
          <w:color w:val="000000"/>
          <w:sz w:val="18"/>
          <w:szCs w:val="18"/>
        </w:rPr>
        <w:t>Xeikon</w:t>
      </w:r>
      <w:proofErr w:type="spellEnd"/>
      <w:r>
        <w:rPr>
          <w:rFonts w:ascii="Arial" w:hAnsi="Arial"/>
          <w:color w:val="000000"/>
          <w:sz w:val="18"/>
          <w:szCs w:val="18"/>
        </w:rPr>
        <w:t xml:space="preserve"> produit également les solutions d’exposition directe de plaques conventionnelles (</w:t>
      </w:r>
      <w:proofErr w:type="spellStart"/>
      <w:r>
        <w:rPr>
          <w:rFonts w:ascii="Arial" w:hAnsi="Arial"/>
          <w:color w:val="000000"/>
          <w:sz w:val="18"/>
          <w:szCs w:val="18"/>
        </w:rPr>
        <w:t>CtCP</w:t>
      </w:r>
      <w:proofErr w:type="spellEnd"/>
      <w:r>
        <w:rPr>
          <w:rFonts w:ascii="Arial" w:hAnsi="Arial"/>
          <w:color w:val="000000"/>
          <w:sz w:val="18"/>
          <w:szCs w:val="18"/>
        </w:rPr>
        <w:t xml:space="preserve">) </w:t>
      </w:r>
      <w:proofErr w:type="spellStart"/>
      <w:r>
        <w:rPr>
          <w:rFonts w:ascii="Arial" w:hAnsi="Arial"/>
          <w:color w:val="000000"/>
          <w:sz w:val="18"/>
          <w:szCs w:val="18"/>
        </w:rPr>
        <w:t>basysPrint</w:t>
      </w:r>
      <w:proofErr w:type="spellEnd"/>
      <w:r>
        <w:rPr>
          <w:rFonts w:ascii="Arial" w:hAnsi="Arial"/>
          <w:color w:val="000000"/>
          <w:sz w:val="18"/>
          <w:szCs w:val="18"/>
        </w:rPr>
        <w:t xml:space="preserve"> pour le marché de l’offset commercial. Pour le marché </w:t>
      </w:r>
      <w:proofErr w:type="spellStart"/>
      <w:r>
        <w:rPr>
          <w:rFonts w:ascii="Arial" w:hAnsi="Arial"/>
          <w:color w:val="000000"/>
          <w:sz w:val="18"/>
          <w:szCs w:val="18"/>
        </w:rPr>
        <w:t>flexographique</w:t>
      </w:r>
      <w:proofErr w:type="spellEnd"/>
      <w:r>
        <w:rPr>
          <w:rFonts w:ascii="Arial" w:hAnsi="Arial"/>
          <w:color w:val="000000"/>
          <w:sz w:val="18"/>
          <w:szCs w:val="18"/>
        </w:rPr>
        <w:t xml:space="preserve">, </w:t>
      </w:r>
      <w:proofErr w:type="spellStart"/>
      <w:r>
        <w:rPr>
          <w:rFonts w:ascii="Arial" w:hAnsi="Arial"/>
          <w:color w:val="000000"/>
          <w:sz w:val="18"/>
          <w:szCs w:val="18"/>
        </w:rPr>
        <w:t>Xeikon</w:t>
      </w:r>
      <w:proofErr w:type="spellEnd"/>
      <w:r>
        <w:rPr>
          <w:rFonts w:ascii="Arial" w:hAnsi="Arial"/>
          <w:color w:val="000000"/>
          <w:sz w:val="18"/>
          <w:szCs w:val="18"/>
        </w:rPr>
        <w:t xml:space="preserve"> offre des systèmes d’exposition de clichés numériques sous la marque </w:t>
      </w:r>
      <w:proofErr w:type="spellStart"/>
      <w:r>
        <w:rPr>
          <w:rFonts w:ascii="Arial" w:hAnsi="Arial"/>
          <w:color w:val="000000"/>
          <w:sz w:val="18"/>
          <w:szCs w:val="18"/>
        </w:rPr>
        <w:t>ThermoFlexX</w:t>
      </w:r>
      <w:proofErr w:type="spellEnd"/>
      <w:r>
        <w:rPr>
          <w:rFonts w:ascii="Arial" w:hAnsi="Arial"/>
          <w:color w:val="000000"/>
          <w:sz w:val="18"/>
          <w:szCs w:val="18"/>
        </w:rPr>
        <w:t xml:space="preserve">. Les systèmes </w:t>
      </w:r>
      <w:proofErr w:type="spellStart"/>
      <w:r>
        <w:rPr>
          <w:rFonts w:ascii="Arial" w:hAnsi="Arial"/>
          <w:color w:val="000000"/>
          <w:sz w:val="18"/>
          <w:szCs w:val="18"/>
        </w:rPr>
        <w:t>ThermoFlexX</w:t>
      </w:r>
      <w:proofErr w:type="spellEnd"/>
      <w:r>
        <w:rPr>
          <w:rFonts w:ascii="Arial" w:hAnsi="Arial"/>
          <w:color w:val="000000"/>
          <w:sz w:val="18"/>
          <w:szCs w:val="18"/>
        </w:rPr>
        <w:t xml:space="preserve"> assurent la gravure des plaques en haute résolution, et offrent des capacités uniques en termes de manipulation, de flexibilité et de productivité. </w:t>
      </w:r>
    </w:p>
    <w:p w14:paraId="16305C43" w14:textId="77777777" w:rsidR="009D06B0" w:rsidRDefault="00623198">
      <w:pPr>
        <w:pBdr>
          <w:top w:val="nil"/>
          <w:left w:val="nil"/>
          <w:bottom w:val="nil"/>
          <w:right w:val="nil"/>
          <w:between w:val="nil"/>
        </w:pBdr>
        <w:tabs>
          <w:tab w:val="left" w:pos="1323"/>
        </w:tabs>
        <w:jc w:val="both"/>
        <w:rPr>
          <w:rFonts w:ascii="Arial" w:eastAsia="Arial" w:hAnsi="Arial" w:cs="Arial"/>
          <w:color w:val="000000"/>
          <w:sz w:val="18"/>
          <w:szCs w:val="18"/>
        </w:rPr>
      </w:pPr>
      <w:r>
        <w:rPr>
          <w:rFonts w:ascii="Arial" w:hAnsi="Arial"/>
          <w:color w:val="000000"/>
          <w:sz w:val="18"/>
          <w:szCs w:val="18"/>
        </w:rPr>
        <w:tab/>
      </w:r>
    </w:p>
    <w:p w14:paraId="58502D90" w14:textId="77777777" w:rsidR="009D06B0" w:rsidRDefault="00623198">
      <w:pPr>
        <w:jc w:val="both"/>
        <w:rPr>
          <w:rFonts w:ascii="Arial" w:eastAsia="Arial" w:hAnsi="Arial" w:cs="Arial"/>
          <w:sz w:val="18"/>
          <w:szCs w:val="18"/>
        </w:rPr>
      </w:pPr>
      <w:r>
        <w:rPr>
          <w:rFonts w:ascii="Arial" w:hAnsi="Arial"/>
          <w:sz w:val="18"/>
          <w:szCs w:val="18"/>
        </w:rPr>
        <w:t xml:space="preserve">En 2015, </w:t>
      </w:r>
      <w:proofErr w:type="spellStart"/>
      <w:r>
        <w:rPr>
          <w:rFonts w:ascii="Arial" w:hAnsi="Arial"/>
          <w:sz w:val="18"/>
          <w:szCs w:val="18"/>
        </w:rPr>
        <w:t>Xeikon</w:t>
      </w:r>
      <w:proofErr w:type="spellEnd"/>
      <w:r>
        <w:rPr>
          <w:rFonts w:ascii="Arial" w:hAnsi="Arial"/>
          <w:sz w:val="18"/>
          <w:szCs w:val="18"/>
        </w:rPr>
        <w:t xml:space="preserve"> a rejoint Flint Group pour créer une nouvelle division « Digital Printing Solutions » au sein de ce grand fournisseur mondial de consommables et de solutions pour les industries de l’emballage et des médias imprimés. Flint Group développe et fabrique un assortiment exhaustif de consommables d’imprimerie, dont une large gamme d'encres et vernis conventionnels et séchables par rayonnement énergétique, de produits chimiques d'atelier, de plaques et équipements d'imprimerie, de blanchets et manchons, et de pigments et additifs destinés à une utilisation dans les encres et autres applications à matières colorantes. Flint Group, qui a son siège au Luxembourg, emploie environ 7 900 personnes. À l’échelle mondiale, Flint Group est numéro 1 ou 2 dans tous les segments dans lesquels il opère.</w:t>
      </w:r>
    </w:p>
    <w:p w14:paraId="16F0C222" w14:textId="77777777" w:rsidR="009D06B0" w:rsidRDefault="009D06B0">
      <w:pPr>
        <w:jc w:val="both"/>
        <w:rPr>
          <w:rFonts w:ascii="Arial" w:eastAsia="Arial" w:hAnsi="Arial" w:cs="Arial"/>
          <w:color w:val="000000"/>
          <w:sz w:val="18"/>
          <w:szCs w:val="18"/>
        </w:rPr>
      </w:pPr>
    </w:p>
    <w:p w14:paraId="7D9FBCF0" w14:textId="77777777" w:rsidR="000C084F" w:rsidRDefault="000C084F">
      <w:pPr>
        <w:rPr>
          <w:rFonts w:ascii="Arial" w:hAnsi="Arial"/>
          <w:b/>
          <w:color w:val="000000"/>
          <w:sz w:val="18"/>
          <w:szCs w:val="18"/>
        </w:rPr>
      </w:pPr>
      <w:r>
        <w:rPr>
          <w:rFonts w:ascii="Arial" w:hAnsi="Arial"/>
          <w:b/>
          <w:color w:val="000000"/>
          <w:sz w:val="18"/>
          <w:szCs w:val="18"/>
        </w:rPr>
        <w:br w:type="page"/>
      </w:r>
    </w:p>
    <w:p w14:paraId="12E61A9A" w14:textId="77777777" w:rsidR="000C084F" w:rsidRDefault="000C084F">
      <w:pPr>
        <w:rPr>
          <w:rFonts w:ascii="Arial" w:hAnsi="Arial"/>
          <w:b/>
          <w:color w:val="000000"/>
          <w:sz w:val="18"/>
          <w:szCs w:val="18"/>
        </w:rPr>
      </w:pPr>
    </w:p>
    <w:p w14:paraId="2D545D82" w14:textId="742036E0" w:rsidR="009D06B0" w:rsidRDefault="00623198">
      <w:pPr>
        <w:rPr>
          <w:rFonts w:ascii="Arial" w:eastAsia="Arial" w:hAnsi="Arial" w:cs="Arial"/>
          <w:sz w:val="18"/>
          <w:szCs w:val="18"/>
        </w:rPr>
      </w:pPr>
      <w:r>
        <w:rPr>
          <w:rFonts w:ascii="Arial" w:hAnsi="Arial"/>
          <w:b/>
          <w:color w:val="000000"/>
          <w:sz w:val="18"/>
          <w:szCs w:val="18"/>
        </w:rPr>
        <w:t xml:space="preserve">Pour obtenir de plus amples informations sur </w:t>
      </w:r>
      <w:proofErr w:type="spellStart"/>
      <w:r>
        <w:rPr>
          <w:rFonts w:ascii="Arial" w:hAnsi="Arial"/>
          <w:b/>
          <w:color w:val="000000"/>
          <w:sz w:val="18"/>
          <w:szCs w:val="18"/>
        </w:rPr>
        <w:t>Xeikon</w:t>
      </w:r>
      <w:proofErr w:type="spellEnd"/>
      <w:r>
        <w:rPr>
          <w:rFonts w:ascii="Arial" w:hAnsi="Arial"/>
          <w:b/>
          <w:color w:val="000000"/>
          <w:sz w:val="18"/>
          <w:szCs w:val="18"/>
        </w:rPr>
        <w:t xml:space="preserve">, rendez-vous sur </w:t>
      </w:r>
      <w:r>
        <w:rPr>
          <w:rFonts w:ascii="Arial" w:hAnsi="Arial"/>
          <w:b/>
          <w:color w:val="0000FF"/>
          <w:sz w:val="18"/>
          <w:szCs w:val="18"/>
          <w:u w:val="single"/>
        </w:rPr>
        <w:t>www.xeikon.com</w:t>
      </w:r>
      <w:r>
        <w:rPr>
          <w:rFonts w:ascii="Arial" w:hAnsi="Arial"/>
          <w:b/>
          <w:color w:val="000000"/>
          <w:sz w:val="18"/>
          <w:szCs w:val="18"/>
        </w:rPr>
        <w:t xml:space="preserve"> ; pour Flint Group, consultez </w:t>
      </w:r>
      <w:proofErr w:type="gramStart"/>
      <w:r>
        <w:rPr>
          <w:rFonts w:ascii="Arial" w:hAnsi="Arial"/>
          <w:b/>
          <w:color w:val="0000FF"/>
          <w:sz w:val="18"/>
          <w:szCs w:val="18"/>
          <w:u w:val="single"/>
        </w:rPr>
        <w:t>www.flintgrp.com</w:t>
      </w:r>
      <w:r>
        <w:rPr>
          <w:rFonts w:ascii="Arial" w:hAnsi="Arial"/>
          <w:i/>
          <w:color w:val="0000FF"/>
          <w:sz w:val="18"/>
          <w:szCs w:val="18"/>
          <w:u w:val="single"/>
        </w:rPr>
        <w:t xml:space="preserve"> </w:t>
      </w:r>
      <w:r>
        <w:rPr>
          <w:rFonts w:ascii="Arial" w:hAnsi="Arial"/>
          <w:b/>
          <w:sz w:val="18"/>
          <w:szCs w:val="18"/>
        </w:rPr>
        <w:t>.</w:t>
      </w:r>
      <w:proofErr w:type="gramEnd"/>
      <w:r>
        <w:rPr>
          <w:rFonts w:ascii="Arial" w:hAnsi="Arial"/>
          <w:b/>
          <w:sz w:val="18"/>
          <w:szCs w:val="18"/>
        </w:rPr>
        <w:t xml:space="preserve"> Vous pouvez également contacter les personnes suivantes :</w:t>
      </w:r>
    </w:p>
    <w:p w14:paraId="1893FED3" w14:textId="77777777" w:rsidR="009D06B0" w:rsidRDefault="009D06B0">
      <w:pPr>
        <w:jc w:val="both"/>
        <w:rPr>
          <w:rFonts w:ascii="Arial" w:eastAsia="Arial" w:hAnsi="Arial" w:cs="Arial"/>
          <w:sz w:val="18"/>
          <w:szCs w:val="18"/>
        </w:rPr>
      </w:pPr>
    </w:p>
    <w:p w14:paraId="00A399C8" w14:textId="77777777" w:rsidR="009D06B0" w:rsidRDefault="009D06B0">
      <w:pPr>
        <w:jc w:val="both"/>
        <w:rPr>
          <w:rFonts w:ascii="Arial" w:eastAsia="Arial" w:hAnsi="Arial" w:cs="Arial"/>
          <w:sz w:val="18"/>
          <w:szCs w:val="18"/>
        </w:rPr>
      </w:pPr>
    </w:p>
    <w:p w14:paraId="1F4F38D1" w14:textId="77777777" w:rsidR="009D06B0" w:rsidRDefault="009D06B0">
      <w:pPr>
        <w:jc w:val="both"/>
        <w:rPr>
          <w:rFonts w:ascii="Arial" w:eastAsia="Arial" w:hAnsi="Arial" w:cs="Arial"/>
          <w:sz w:val="18"/>
          <w:szCs w:val="18"/>
        </w:rPr>
      </w:pPr>
    </w:p>
    <w:p w14:paraId="3D437561" w14:textId="77777777" w:rsidR="009D06B0" w:rsidRDefault="009D06B0">
      <w:pPr>
        <w:rPr>
          <w:rFonts w:ascii="Arial" w:eastAsia="Arial" w:hAnsi="Arial" w:cs="Arial"/>
          <w:sz w:val="18"/>
          <w:szCs w:val="18"/>
        </w:rPr>
        <w:sectPr w:rsidR="009D06B0">
          <w:headerReference w:type="default" r:id="rId8"/>
          <w:footerReference w:type="default" r:id="rId9"/>
          <w:pgSz w:w="11907" w:h="16839"/>
          <w:pgMar w:top="1985" w:right="794" w:bottom="1276" w:left="1418" w:header="720" w:footer="720" w:gutter="0"/>
          <w:pgNumType w:start="1"/>
          <w:cols w:space="720" w:equalWidth="0">
            <w:col w:w="9360"/>
          </w:cols>
        </w:sectPr>
      </w:pPr>
    </w:p>
    <w:p w14:paraId="5FFAEC35" w14:textId="77777777" w:rsidR="009D06B0" w:rsidRDefault="00623198">
      <w:pPr>
        <w:rPr>
          <w:rFonts w:ascii="Arial" w:eastAsia="Arial" w:hAnsi="Arial" w:cs="Arial"/>
          <w:sz w:val="18"/>
          <w:szCs w:val="18"/>
        </w:rPr>
      </w:pPr>
      <w:proofErr w:type="spellStart"/>
      <w:r>
        <w:rPr>
          <w:rFonts w:ascii="Arial" w:hAnsi="Arial"/>
          <w:b/>
          <w:sz w:val="18"/>
          <w:szCs w:val="18"/>
        </w:rPr>
        <w:t>Xeikon</w:t>
      </w:r>
      <w:proofErr w:type="spellEnd"/>
      <w:r>
        <w:rPr>
          <w:rFonts w:ascii="Arial" w:hAnsi="Arial"/>
          <w:b/>
          <w:sz w:val="18"/>
          <w:szCs w:val="18"/>
        </w:rPr>
        <w:t xml:space="preserve"> </w:t>
      </w:r>
    </w:p>
    <w:p w14:paraId="384486DE" w14:textId="77777777" w:rsidR="009D06B0" w:rsidRDefault="00623198">
      <w:pPr>
        <w:rPr>
          <w:rFonts w:ascii="Arial" w:eastAsia="Arial" w:hAnsi="Arial" w:cs="Arial"/>
          <w:sz w:val="18"/>
          <w:szCs w:val="18"/>
        </w:rPr>
      </w:pPr>
      <w:proofErr w:type="spellStart"/>
      <w:r>
        <w:rPr>
          <w:rFonts w:ascii="Arial" w:hAnsi="Arial"/>
          <w:sz w:val="18"/>
          <w:szCs w:val="18"/>
        </w:rPr>
        <w:t>Corporate</w:t>
      </w:r>
      <w:proofErr w:type="spellEnd"/>
      <w:r>
        <w:rPr>
          <w:rFonts w:ascii="Arial" w:hAnsi="Arial"/>
          <w:sz w:val="18"/>
          <w:szCs w:val="18"/>
        </w:rPr>
        <w:t xml:space="preserve"> Communications Manager</w:t>
      </w:r>
    </w:p>
    <w:p w14:paraId="37F6D5C8" w14:textId="77777777" w:rsidR="009D06B0" w:rsidRDefault="00623198">
      <w:pPr>
        <w:rPr>
          <w:rFonts w:ascii="Arial" w:eastAsia="Arial" w:hAnsi="Arial" w:cs="Arial"/>
          <w:sz w:val="18"/>
          <w:szCs w:val="18"/>
        </w:rPr>
      </w:pPr>
      <w:r>
        <w:rPr>
          <w:rFonts w:ascii="Arial" w:hAnsi="Arial"/>
          <w:b/>
          <w:sz w:val="18"/>
          <w:szCs w:val="18"/>
        </w:rPr>
        <w:t>Danny Mertens</w:t>
      </w:r>
    </w:p>
    <w:p w14:paraId="1374190C" w14:textId="77777777" w:rsidR="009D06B0" w:rsidRPr="008E17F4" w:rsidRDefault="00623198">
      <w:pPr>
        <w:rPr>
          <w:rFonts w:ascii="Arial" w:eastAsia="Arial" w:hAnsi="Arial" w:cs="Arial"/>
          <w:sz w:val="18"/>
          <w:szCs w:val="18"/>
        </w:rPr>
      </w:pPr>
      <w:proofErr w:type="spellStart"/>
      <w:r>
        <w:rPr>
          <w:rFonts w:ascii="Arial" w:hAnsi="Arial"/>
          <w:sz w:val="18"/>
          <w:szCs w:val="18"/>
        </w:rPr>
        <w:t>Duwijckstraat</w:t>
      </w:r>
      <w:proofErr w:type="spellEnd"/>
      <w:r>
        <w:rPr>
          <w:rFonts w:ascii="Arial" w:hAnsi="Arial"/>
          <w:sz w:val="18"/>
          <w:szCs w:val="18"/>
        </w:rPr>
        <w:t xml:space="preserve"> 17 - 2500 Lier - Belgique</w:t>
      </w:r>
    </w:p>
    <w:p w14:paraId="67F1AE75" w14:textId="77777777" w:rsidR="009D06B0" w:rsidRPr="008E17F4" w:rsidRDefault="00623198">
      <w:pPr>
        <w:rPr>
          <w:rFonts w:ascii="Arial" w:eastAsia="Arial" w:hAnsi="Arial" w:cs="Arial"/>
          <w:sz w:val="18"/>
          <w:szCs w:val="18"/>
        </w:rPr>
      </w:pPr>
      <w:r>
        <w:rPr>
          <w:rFonts w:ascii="Arial" w:hAnsi="Arial"/>
          <w:sz w:val="18"/>
          <w:szCs w:val="18"/>
        </w:rPr>
        <w:t>Tél. : +32 (0) 3 443 13 11 – Port. : +32 (0) 494 50 00 57</w:t>
      </w:r>
    </w:p>
    <w:p w14:paraId="3DBEBB2F" w14:textId="77777777" w:rsidR="009D06B0" w:rsidRPr="008E17F4" w:rsidRDefault="00623198">
      <w:pPr>
        <w:rPr>
          <w:rFonts w:ascii="Arial" w:eastAsia="Arial" w:hAnsi="Arial" w:cs="Arial"/>
          <w:sz w:val="18"/>
          <w:szCs w:val="18"/>
        </w:rPr>
      </w:pPr>
      <w:r>
        <w:rPr>
          <w:rFonts w:ascii="Arial" w:hAnsi="Arial"/>
          <w:color w:val="0000FF"/>
          <w:sz w:val="18"/>
          <w:szCs w:val="18"/>
          <w:u w:val="single"/>
        </w:rPr>
        <w:t>Danny.Mertens@xeikon.com</w:t>
      </w:r>
      <w:r>
        <w:rPr>
          <w:rFonts w:ascii="Arial" w:hAnsi="Arial"/>
          <w:sz w:val="18"/>
          <w:szCs w:val="18"/>
        </w:rPr>
        <w:t xml:space="preserve"> – </w:t>
      </w:r>
      <w:r>
        <w:rPr>
          <w:rFonts w:ascii="Arial" w:hAnsi="Arial"/>
          <w:color w:val="0000FF"/>
          <w:sz w:val="18"/>
          <w:szCs w:val="18"/>
          <w:u w:val="single"/>
        </w:rPr>
        <w:t>www.xeikon.com</w:t>
      </w:r>
      <w:r>
        <w:rPr>
          <w:rFonts w:ascii="Arial" w:hAnsi="Arial"/>
          <w:sz w:val="18"/>
          <w:szCs w:val="18"/>
        </w:rPr>
        <w:t xml:space="preserve"> </w:t>
      </w:r>
    </w:p>
    <w:p w14:paraId="591FDD81" w14:textId="77777777" w:rsidR="009D06B0" w:rsidRDefault="00623198">
      <w:pPr>
        <w:rPr>
          <w:rFonts w:ascii="Arial" w:eastAsia="Arial" w:hAnsi="Arial" w:cs="Arial"/>
          <w:b/>
          <w:sz w:val="18"/>
          <w:szCs w:val="18"/>
        </w:rPr>
      </w:pPr>
      <w:r>
        <w:rPr>
          <w:rFonts w:ascii="Arial" w:hAnsi="Arial"/>
          <w:b/>
          <w:sz w:val="18"/>
          <w:szCs w:val="18"/>
        </w:rPr>
        <w:t xml:space="preserve">Agence RP pour </w:t>
      </w:r>
      <w:proofErr w:type="spellStart"/>
      <w:r>
        <w:rPr>
          <w:rFonts w:ascii="Arial" w:hAnsi="Arial"/>
          <w:b/>
          <w:sz w:val="18"/>
          <w:szCs w:val="18"/>
        </w:rPr>
        <w:t>Xeikon</w:t>
      </w:r>
      <w:proofErr w:type="spellEnd"/>
      <w:r>
        <w:rPr>
          <w:rFonts w:ascii="Arial" w:hAnsi="Arial"/>
          <w:b/>
          <w:sz w:val="18"/>
          <w:szCs w:val="18"/>
        </w:rPr>
        <w:t xml:space="preserve"> </w:t>
      </w:r>
    </w:p>
    <w:p w14:paraId="36817920" w14:textId="77777777" w:rsidR="009D06B0" w:rsidRDefault="00623198">
      <w:pPr>
        <w:rPr>
          <w:rFonts w:ascii="Arial" w:eastAsia="Arial" w:hAnsi="Arial" w:cs="Arial"/>
          <w:sz w:val="18"/>
          <w:szCs w:val="18"/>
        </w:rPr>
      </w:pPr>
      <w:proofErr w:type="spellStart"/>
      <w:r>
        <w:rPr>
          <w:rFonts w:ascii="Arial" w:hAnsi="Arial"/>
          <w:sz w:val="18"/>
          <w:szCs w:val="18"/>
        </w:rPr>
        <w:t>duomedia</w:t>
      </w:r>
      <w:proofErr w:type="spellEnd"/>
      <w:r>
        <w:rPr>
          <w:rFonts w:ascii="Arial" w:hAnsi="Arial"/>
          <w:sz w:val="18"/>
          <w:szCs w:val="18"/>
        </w:rPr>
        <w:t xml:space="preserve"> </w:t>
      </w:r>
    </w:p>
    <w:p w14:paraId="2010A39C" w14:textId="77777777" w:rsidR="009D06B0" w:rsidRDefault="00623198">
      <w:pPr>
        <w:rPr>
          <w:rFonts w:ascii="Arial" w:eastAsia="Arial" w:hAnsi="Arial" w:cs="Arial"/>
          <w:sz w:val="18"/>
          <w:szCs w:val="18"/>
        </w:rPr>
      </w:pPr>
      <w:r>
        <w:rPr>
          <w:rFonts w:ascii="Arial" w:hAnsi="Arial"/>
          <w:b/>
          <w:sz w:val="18"/>
          <w:szCs w:val="18"/>
        </w:rPr>
        <w:t xml:space="preserve">Dorien </w:t>
      </w:r>
      <w:proofErr w:type="spellStart"/>
      <w:r>
        <w:rPr>
          <w:rFonts w:ascii="Arial" w:hAnsi="Arial"/>
          <w:b/>
          <w:sz w:val="18"/>
          <w:szCs w:val="18"/>
        </w:rPr>
        <w:t>Cooreman</w:t>
      </w:r>
      <w:proofErr w:type="spellEnd"/>
    </w:p>
    <w:p w14:paraId="39614920" w14:textId="77777777" w:rsidR="009D06B0" w:rsidRPr="008E17F4" w:rsidRDefault="00623198">
      <w:pPr>
        <w:rPr>
          <w:rFonts w:ascii="Arial" w:eastAsia="Arial" w:hAnsi="Arial" w:cs="Arial"/>
          <w:sz w:val="18"/>
          <w:szCs w:val="18"/>
        </w:rPr>
      </w:pPr>
      <w:r>
        <w:rPr>
          <w:rFonts w:ascii="Arial" w:hAnsi="Arial"/>
          <w:sz w:val="18"/>
          <w:szCs w:val="18"/>
        </w:rPr>
        <w:t xml:space="preserve">Rue Bara 175 - 1070 Bruxelles - Belgique </w:t>
      </w:r>
    </w:p>
    <w:p w14:paraId="643F25F7" w14:textId="77777777" w:rsidR="009D06B0" w:rsidRPr="008E17F4" w:rsidRDefault="00623198">
      <w:pPr>
        <w:rPr>
          <w:rFonts w:ascii="Arial" w:eastAsia="Arial" w:hAnsi="Arial" w:cs="Arial"/>
          <w:sz w:val="18"/>
          <w:szCs w:val="18"/>
        </w:rPr>
      </w:pPr>
      <w:r>
        <w:rPr>
          <w:rFonts w:ascii="Arial" w:hAnsi="Arial"/>
          <w:sz w:val="18"/>
          <w:szCs w:val="18"/>
        </w:rPr>
        <w:t>Tél. : +32 (0)2 560 21 50 – Port. : +32 (0)478 98 60 58</w:t>
      </w:r>
    </w:p>
    <w:p w14:paraId="65A070A9" w14:textId="77777777" w:rsidR="009D06B0" w:rsidRPr="008E17F4" w:rsidRDefault="00623198">
      <w:pPr>
        <w:pBdr>
          <w:top w:val="nil"/>
          <w:left w:val="nil"/>
          <w:bottom w:val="nil"/>
          <w:right w:val="nil"/>
          <w:between w:val="nil"/>
        </w:pBdr>
        <w:tabs>
          <w:tab w:val="left" w:pos="2688"/>
        </w:tabs>
        <w:rPr>
          <w:rFonts w:ascii="Arial" w:eastAsia="Arial" w:hAnsi="Arial" w:cs="Arial"/>
          <w:color w:val="000000"/>
          <w:sz w:val="18"/>
          <w:szCs w:val="18"/>
        </w:rPr>
        <w:sectPr w:rsidR="009D06B0" w:rsidRPr="008E17F4">
          <w:type w:val="continuous"/>
          <w:pgSz w:w="11907" w:h="16839"/>
          <w:pgMar w:top="1985" w:right="794" w:bottom="1418" w:left="1418" w:header="720" w:footer="720" w:gutter="0"/>
          <w:cols w:num="2" w:space="720" w:equalWidth="0">
            <w:col w:w="4487" w:space="720"/>
            <w:col w:w="4487" w:space="0"/>
          </w:cols>
        </w:sectPr>
      </w:pPr>
      <w:r>
        <w:rPr>
          <w:rFonts w:ascii="Arial" w:hAnsi="Arial"/>
          <w:color w:val="0000FF"/>
          <w:sz w:val="18"/>
          <w:szCs w:val="18"/>
          <w:u w:val="single"/>
        </w:rPr>
        <w:t>Dorien.C@duomedia.com</w:t>
      </w:r>
      <w:r>
        <w:rPr>
          <w:rFonts w:ascii="Arial" w:hAnsi="Arial"/>
          <w:color w:val="000000"/>
          <w:sz w:val="18"/>
          <w:szCs w:val="18"/>
        </w:rPr>
        <w:t xml:space="preserve"> – </w:t>
      </w:r>
      <w:r>
        <w:rPr>
          <w:rFonts w:ascii="Arial" w:hAnsi="Arial"/>
          <w:color w:val="0000FF"/>
          <w:sz w:val="18"/>
          <w:szCs w:val="18"/>
          <w:u w:val="single"/>
        </w:rPr>
        <w:t>www.duomedia.com</w:t>
      </w:r>
    </w:p>
    <w:p w14:paraId="570EEDDE" w14:textId="77777777" w:rsidR="009D06B0" w:rsidRPr="008E17F4" w:rsidRDefault="00623198">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color w:val="000000"/>
          <w:sz w:val="18"/>
          <w:szCs w:val="18"/>
        </w:rPr>
        <w:t xml:space="preserve"> </w:t>
      </w:r>
      <w:r>
        <w:rPr>
          <w:rFonts w:ascii="Arial" w:hAnsi="Arial"/>
          <w:color w:val="0000FF"/>
          <w:sz w:val="18"/>
          <w:szCs w:val="18"/>
          <w:u w:val="single"/>
        </w:rPr>
        <w:br/>
      </w:r>
    </w:p>
    <w:p w14:paraId="72C83BC1" w14:textId="77777777" w:rsidR="009D06B0" w:rsidRPr="008E17F4" w:rsidRDefault="00623198">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b/>
          <w:color w:val="000000"/>
          <w:sz w:val="18"/>
          <w:szCs w:val="18"/>
        </w:rPr>
        <w:t xml:space="preserve">Suivez </w:t>
      </w:r>
      <w:proofErr w:type="spellStart"/>
      <w:r>
        <w:rPr>
          <w:rFonts w:ascii="Arial" w:hAnsi="Arial"/>
          <w:b/>
          <w:color w:val="000000"/>
          <w:sz w:val="18"/>
          <w:szCs w:val="18"/>
        </w:rPr>
        <w:t>Xeikon</w:t>
      </w:r>
      <w:proofErr w:type="spellEnd"/>
      <w:r>
        <w:rPr>
          <w:rFonts w:ascii="Arial" w:hAnsi="Arial"/>
          <w:b/>
          <w:color w:val="000000"/>
          <w:sz w:val="18"/>
          <w:szCs w:val="18"/>
        </w:rPr>
        <w:t xml:space="preserve"> sur :</w:t>
      </w:r>
    </w:p>
    <w:p w14:paraId="06A960B7" w14:textId="77777777" w:rsidR="009D06B0" w:rsidRPr="008E17F4" w:rsidRDefault="00623198">
      <w:pPr>
        <w:pBdr>
          <w:top w:val="nil"/>
          <w:left w:val="nil"/>
          <w:bottom w:val="nil"/>
          <w:right w:val="nil"/>
          <w:between w:val="nil"/>
        </w:pBdr>
        <w:tabs>
          <w:tab w:val="left" w:pos="2688"/>
        </w:tabs>
        <w:rPr>
          <w:rFonts w:ascii="Arial" w:eastAsia="Arial" w:hAnsi="Arial" w:cs="Arial"/>
          <w:color w:val="000000"/>
          <w:sz w:val="18"/>
          <w:szCs w:val="18"/>
        </w:rPr>
      </w:pPr>
      <w:r>
        <w:rPr>
          <w:rFonts w:ascii="Arial" w:hAnsi="Arial"/>
          <w:noProof/>
          <w:color w:val="000000"/>
          <w:sz w:val="18"/>
          <w:szCs w:val="18"/>
        </w:rPr>
        <w:drawing>
          <wp:inline distT="0" distB="0" distL="0" distR="0" wp14:anchorId="2AEFFADD" wp14:editId="5377B478">
            <wp:extent cx="219075" cy="219075"/>
            <wp:effectExtent l="0" t="0" r="0" b="0"/>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219075" cy="219075"/>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Twitter.com/</w:t>
      </w:r>
      <w:proofErr w:type="spellStart"/>
      <w:r>
        <w:rPr>
          <w:rFonts w:ascii="Arial" w:hAnsi="Arial"/>
          <w:color w:val="0000FF"/>
          <w:sz w:val="18"/>
          <w:szCs w:val="18"/>
          <w:u w:val="single"/>
        </w:rPr>
        <w:t>Xeikon</w:t>
      </w:r>
      <w:proofErr w:type="spellEnd"/>
      <w:r>
        <w:rPr>
          <w:rFonts w:ascii="Arial" w:hAnsi="Arial"/>
          <w:color w:val="000000"/>
          <w:sz w:val="18"/>
          <w:szCs w:val="18"/>
        </w:rPr>
        <w:t xml:space="preserve"> | </w:t>
      </w:r>
      <w:r>
        <w:rPr>
          <w:noProof/>
          <w:color w:val="000000"/>
          <w:sz w:val="22"/>
          <w:szCs w:val="22"/>
        </w:rPr>
        <w:drawing>
          <wp:inline distT="0" distB="0" distL="0" distR="0" wp14:anchorId="325344AC" wp14:editId="3F7E5599">
            <wp:extent cx="219075" cy="209550"/>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Linkedin.com/</w:t>
      </w:r>
      <w:proofErr w:type="spellStart"/>
      <w:r>
        <w:rPr>
          <w:rFonts w:ascii="Arial" w:hAnsi="Arial"/>
          <w:color w:val="0000FF"/>
          <w:sz w:val="18"/>
          <w:szCs w:val="18"/>
          <w:u w:val="single"/>
        </w:rPr>
        <w:t>Xeikon</w:t>
      </w:r>
      <w:proofErr w:type="spellEnd"/>
      <w:r>
        <w:rPr>
          <w:rFonts w:ascii="Arial" w:hAnsi="Arial"/>
          <w:color w:val="000000"/>
          <w:sz w:val="18"/>
          <w:szCs w:val="18"/>
        </w:rPr>
        <w:t xml:space="preserve"> | </w:t>
      </w:r>
      <w:r>
        <w:rPr>
          <w:noProof/>
          <w:color w:val="000000"/>
          <w:sz w:val="22"/>
          <w:szCs w:val="22"/>
        </w:rPr>
        <w:drawing>
          <wp:inline distT="0" distB="0" distL="0" distR="0" wp14:anchorId="6CA6A3A0" wp14:editId="4FE0112F">
            <wp:extent cx="219075" cy="228600"/>
            <wp:effectExtent l="0" t="0" r="0" b="0"/>
            <wp:docPr id="24" name="image4.png" descr="youtube_Logo_small"/>
            <wp:cNvGraphicFramePr/>
            <a:graphic xmlns:a="http://schemas.openxmlformats.org/drawingml/2006/main">
              <a:graphicData uri="http://schemas.openxmlformats.org/drawingml/2006/picture">
                <pic:pic xmlns:pic="http://schemas.openxmlformats.org/drawingml/2006/picture">
                  <pic:nvPicPr>
                    <pic:cNvPr id="0" name="image4.png" descr="youtube_Logo_small"/>
                    <pic:cNvPicPr preferRelativeResize="0"/>
                  </pic:nvPicPr>
                  <pic:blipFill>
                    <a:blip r:embed="rId12"/>
                    <a:srcRect/>
                    <a:stretch>
                      <a:fillRect/>
                    </a:stretch>
                  </pic:blipFill>
                  <pic:spPr>
                    <a:xfrm>
                      <a:off x="0" y="0"/>
                      <a:ext cx="219075" cy="22860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Youtube.com/user/</w:t>
      </w:r>
      <w:proofErr w:type="spellStart"/>
      <w:r>
        <w:rPr>
          <w:rFonts w:ascii="Arial" w:hAnsi="Arial"/>
          <w:color w:val="0000FF"/>
          <w:sz w:val="18"/>
          <w:szCs w:val="18"/>
          <w:u w:val="single"/>
        </w:rPr>
        <w:t>Xeikon</w:t>
      </w:r>
      <w:proofErr w:type="spellEnd"/>
      <w:r>
        <w:rPr>
          <w:rFonts w:ascii="Arial" w:hAnsi="Arial"/>
          <w:color w:val="000000"/>
          <w:sz w:val="18"/>
          <w:szCs w:val="18"/>
        </w:rPr>
        <w:t xml:space="preserve"> | </w:t>
      </w:r>
      <w:r>
        <w:rPr>
          <w:noProof/>
          <w:color w:val="000000"/>
          <w:sz w:val="22"/>
          <w:szCs w:val="22"/>
        </w:rPr>
        <w:drawing>
          <wp:inline distT="0" distB="0" distL="0" distR="0" wp14:anchorId="62000CD1" wp14:editId="36F8987A">
            <wp:extent cx="219075" cy="209550"/>
            <wp:effectExtent l="0" t="0" r="0" b="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Facebook.com/</w:t>
      </w:r>
      <w:proofErr w:type="spellStart"/>
      <w:r>
        <w:rPr>
          <w:rFonts w:ascii="Arial" w:hAnsi="Arial"/>
          <w:color w:val="0000FF"/>
          <w:sz w:val="18"/>
          <w:szCs w:val="18"/>
          <w:u w:val="single"/>
        </w:rPr>
        <w:t>Xeikon</w:t>
      </w:r>
      <w:proofErr w:type="spellEnd"/>
    </w:p>
    <w:sectPr w:rsidR="009D06B0" w:rsidRPr="008E17F4">
      <w:headerReference w:type="default" r:id="rId14"/>
      <w:footerReference w:type="default" r:id="rId15"/>
      <w:type w:val="continuous"/>
      <w:pgSz w:w="11907" w:h="16839"/>
      <w:pgMar w:top="1985" w:right="794" w:bottom="1418" w:left="1418"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2D7EA" w14:textId="77777777" w:rsidR="00C65C8D" w:rsidRDefault="00C65C8D">
      <w:r>
        <w:separator/>
      </w:r>
    </w:p>
  </w:endnote>
  <w:endnote w:type="continuationSeparator" w:id="0">
    <w:p w14:paraId="3D420540" w14:textId="77777777" w:rsidR="00C65C8D" w:rsidRDefault="00C6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CD61D" w14:textId="77777777" w:rsidR="009D06B0" w:rsidRDefault="00623198">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7E19B93C" wp14:editId="3BE43B2B">
          <wp:extent cx="2598420" cy="365760"/>
          <wp:effectExtent l="0" t="0" r="0" b="0"/>
          <wp:docPr id="28" name="image3.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3.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50733" w14:textId="77777777" w:rsidR="009D06B0" w:rsidRDefault="00623198">
    <w:pPr>
      <w:pBdr>
        <w:top w:val="nil"/>
        <w:left w:val="nil"/>
        <w:bottom w:val="nil"/>
        <w:right w:val="nil"/>
        <w:between w:val="nil"/>
      </w:pBdr>
      <w:tabs>
        <w:tab w:val="center" w:pos="4536"/>
        <w:tab w:val="right" w:pos="9072"/>
      </w:tabs>
      <w:rPr>
        <w:rFonts w:ascii="Arial" w:eastAsia="Arial" w:hAnsi="Arial" w:cs="Arial"/>
        <w:color w:val="000000"/>
        <w:sz w:val="16"/>
        <w:szCs w:val="16"/>
      </w:rPr>
    </w:pPr>
    <w:proofErr w:type="spellStart"/>
    <w:r>
      <w:rPr>
        <w:rFonts w:ascii="Arial" w:hAnsi="Arial"/>
        <w:color w:val="000000"/>
        <w:sz w:val="16"/>
        <w:szCs w:val="16"/>
      </w:rPr>
      <w:t>Xeikon</w:t>
    </w:r>
    <w:proofErr w:type="spellEnd"/>
    <w:r>
      <w:rPr>
        <w:rFonts w:ascii="Arial" w:hAnsi="Arial"/>
        <w:color w:val="000000"/>
        <w:sz w:val="16"/>
        <w:szCs w:val="16"/>
      </w:rPr>
      <w:t xml:space="preserve"> International BV - </w:t>
    </w:r>
    <w:proofErr w:type="spellStart"/>
    <w:r>
      <w:rPr>
        <w:rFonts w:ascii="Arial" w:hAnsi="Arial"/>
        <w:color w:val="000000"/>
        <w:sz w:val="16"/>
        <w:szCs w:val="16"/>
      </w:rPr>
      <w:t>Brieversstraat</w:t>
    </w:r>
    <w:proofErr w:type="spellEnd"/>
    <w:r>
      <w:rPr>
        <w:rFonts w:ascii="Arial" w:hAnsi="Arial"/>
        <w:color w:val="000000"/>
        <w:sz w:val="16"/>
        <w:szCs w:val="16"/>
      </w:rPr>
      <w:t xml:space="preserve"> 70 - 4529GZ </w:t>
    </w:r>
    <w:proofErr w:type="spellStart"/>
    <w:r>
      <w:rPr>
        <w:rFonts w:ascii="Arial" w:hAnsi="Arial"/>
        <w:color w:val="000000"/>
        <w:sz w:val="16"/>
        <w:szCs w:val="16"/>
      </w:rPr>
      <w:t>Eede</w:t>
    </w:r>
    <w:proofErr w:type="spellEnd"/>
    <w:r>
      <w:rPr>
        <w:rFonts w:ascii="Arial" w:hAnsi="Arial"/>
        <w:color w:val="000000"/>
        <w:sz w:val="16"/>
        <w:szCs w:val="16"/>
      </w:rPr>
      <w:t>, Pays-Bas - TVA : NL 8077 8080 7801</w:t>
    </w:r>
    <w:r>
      <w:rPr>
        <w:rFonts w:ascii="Arial" w:hAnsi="Arial"/>
        <w:color w:val="000000"/>
        <w:sz w:val="16"/>
        <w:szCs w:val="16"/>
      </w:rPr>
      <w:br/>
      <w:t xml:space="preserve">Tél. : +31 (0)117 37 50 38 - Fax : +31 (0)117 37 50 21 - </w:t>
    </w:r>
    <w:r>
      <w:rPr>
        <w:rFonts w:ascii="Arial" w:hAnsi="Arial"/>
        <w:color w:val="0000FF"/>
        <w:sz w:val="16"/>
        <w:szCs w:val="16"/>
        <w:u w:val="single"/>
      </w:rPr>
      <w:t>www.xeikon.com</w:t>
    </w:r>
    <w:r>
      <w:rPr>
        <w:rFonts w:ascii="Arial" w:hAnsi="Arial"/>
        <w:color w:val="000000"/>
        <w:sz w:val="16"/>
        <w:szCs w:val="16"/>
      </w:rPr>
      <w:t xml:space="preserve"> - </w:t>
    </w:r>
    <w:r>
      <w:rPr>
        <w:rFonts w:ascii="Arial" w:hAnsi="Arial"/>
        <w:color w:val="0000FF"/>
        <w:sz w:val="16"/>
        <w:szCs w:val="16"/>
        <w:u w:val="single"/>
      </w:rPr>
      <w:t>info@xeikon.com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05E3B" w14:textId="77777777" w:rsidR="00C65C8D" w:rsidRDefault="00C65C8D">
      <w:r>
        <w:separator/>
      </w:r>
    </w:p>
  </w:footnote>
  <w:footnote w:type="continuationSeparator" w:id="0">
    <w:p w14:paraId="2314B0A0" w14:textId="77777777" w:rsidR="00C65C8D" w:rsidRDefault="00C65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37DC3" w14:textId="77777777" w:rsidR="000C084F" w:rsidRDefault="000C084F">
    <w:pPr>
      <w:pBdr>
        <w:top w:val="nil"/>
        <w:left w:val="nil"/>
        <w:bottom w:val="nil"/>
        <w:right w:val="nil"/>
        <w:between w:val="nil"/>
      </w:pBdr>
      <w:tabs>
        <w:tab w:val="right" w:pos="9781"/>
      </w:tabs>
      <w:ind w:right="-37"/>
      <w:rPr>
        <w:rFonts w:ascii="Arial" w:hAnsi="Arial"/>
        <w:color w:val="A6A6A6"/>
        <w:sz w:val="36"/>
        <w:szCs w:val="36"/>
      </w:rPr>
    </w:pPr>
  </w:p>
  <w:p w14:paraId="070D66AC" w14:textId="328050E2" w:rsidR="009D06B0" w:rsidRDefault="00623198">
    <w:pPr>
      <w:pBdr>
        <w:top w:val="nil"/>
        <w:left w:val="nil"/>
        <w:bottom w:val="nil"/>
        <w:right w:val="nil"/>
        <w:between w:val="nil"/>
      </w:pBdr>
      <w:tabs>
        <w:tab w:val="right" w:pos="9781"/>
      </w:tabs>
      <w:ind w:right="-37"/>
      <w:rPr>
        <w:color w:val="000000"/>
      </w:rPr>
    </w:pPr>
    <w:r>
      <w:rPr>
        <w:rFonts w:ascii="Arial" w:hAnsi="Arial"/>
        <w:color w:val="A6A6A6"/>
        <w:sz w:val="36"/>
        <w:szCs w:val="36"/>
      </w:rPr>
      <w:t>COMMUNIQUÉ DE PRESSE</w:t>
    </w:r>
    <w:r w:rsidR="000C084F">
      <w:rPr>
        <w:rFonts w:ascii="Arial" w:hAnsi="Arial"/>
        <w:color w:val="A6A6A6"/>
        <w:sz w:val="36"/>
        <w:szCs w:val="36"/>
      </w:rPr>
      <w:t xml:space="preserve">                            </w:t>
    </w:r>
    <w:r w:rsidR="000C084F">
      <w:rPr>
        <w:noProof/>
        <w:color w:val="000000"/>
      </w:rPr>
      <w:drawing>
        <wp:inline distT="0" distB="0" distL="0" distR="0" wp14:anchorId="251C38A1" wp14:editId="46B536E7">
          <wp:extent cx="1323975" cy="323850"/>
          <wp:effectExtent l="0" t="0" r="0" b="0"/>
          <wp:docPr id="26"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r>
      <w:rPr>
        <w:rFonts w:ascii="Arial" w:hAnsi="Arial"/>
        <w:color w:val="A6A6A6"/>
        <w:sz w:val="36"/>
        <w:szCs w:val="36"/>
      </w:rPr>
      <w:tab/>
    </w:r>
  </w:p>
  <w:p w14:paraId="28287D9F" w14:textId="77777777" w:rsidR="009D06B0" w:rsidRDefault="009D06B0">
    <w:pPr>
      <w:pBdr>
        <w:top w:val="nil"/>
        <w:left w:val="nil"/>
        <w:bottom w:val="nil"/>
        <w:right w:val="nil"/>
        <w:between w:val="nil"/>
      </w:pBdr>
      <w:tabs>
        <w:tab w:val="left" w:pos="66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B2F9D" w14:textId="77777777" w:rsidR="009D06B0" w:rsidRDefault="00623198">
    <w:pPr>
      <w:pBdr>
        <w:top w:val="nil"/>
        <w:left w:val="nil"/>
        <w:bottom w:val="nil"/>
        <w:right w:val="nil"/>
        <w:between w:val="nil"/>
      </w:pBdr>
      <w:tabs>
        <w:tab w:val="right" w:pos="9781"/>
      </w:tabs>
      <w:ind w:right="-37"/>
      <w:rPr>
        <w:color w:val="000000"/>
      </w:rPr>
    </w:pPr>
    <w:r>
      <w:rPr>
        <w:rFonts w:ascii="Arial" w:hAnsi="Arial"/>
        <w:color w:val="A6A6A6"/>
        <w:sz w:val="36"/>
        <w:szCs w:val="36"/>
      </w:rPr>
      <w:t>COMMUNIQUÉ DE PRESSE</w:t>
    </w:r>
    <w:r>
      <w:rPr>
        <w:rFonts w:ascii="Arial" w:hAnsi="Arial"/>
        <w:color w:val="A6A6A6"/>
        <w:sz w:val="36"/>
        <w:szCs w:val="36"/>
      </w:rPr>
      <w:tab/>
    </w:r>
    <w:r>
      <w:rPr>
        <w:rFonts w:ascii="Arial" w:hAnsi="Arial"/>
        <w:color w:val="A6A6A6"/>
        <w:sz w:val="36"/>
        <w:szCs w:val="36"/>
      </w:rPr>
      <w:tab/>
    </w:r>
    <w:r>
      <w:rPr>
        <w:noProof/>
        <w:color w:val="000000"/>
      </w:rPr>
      <w:drawing>
        <wp:inline distT="0" distB="0" distL="0" distR="0" wp14:anchorId="3DBEAA93" wp14:editId="56A2ADF4">
          <wp:extent cx="1323975" cy="323850"/>
          <wp:effectExtent l="0" t="0" r="0" b="0"/>
          <wp:docPr id="29"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26CE6AA9" w14:textId="77777777" w:rsidR="009D06B0" w:rsidRDefault="009D06B0">
    <w:pPr>
      <w:pBdr>
        <w:top w:val="nil"/>
        <w:left w:val="nil"/>
        <w:bottom w:val="nil"/>
        <w:right w:val="nil"/>
        <w:between w:val="nil"/>
      </w:pBdr>
      <w:tabs>
        <w:tab w:val="left" w:pos="669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94B57"/>
    <w:multiLevelType w:val="multilevel"/>
    <w:tmpl w:val="3C981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696191"/>
    <w:multiLevelType w:val="multilevel"/>
    <w:tmpl w:val="ABCC61D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2B1F6E3C"/>
    <w:multiLevelType w:val="multilevel"/>
    <w:tmpl w:val="A2DE8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B0"/>
    <w:rsid w:val="0001376B"/>
    <w:rsid w:val="000C084F"/>
    <w:rsid w:val="003529BB"/>
    <w:rsid w:val="00623198"/>
    <w:rsid w:val="008E17F4"/>
    <w:rsid w:val="009D06B0"/>
    <w:rsid w:val="00A6163A"/>
    <w:rsid w:val="00C65C8D"/>
    <w:rsid w:val="00D76281"/>
    <w:rsid w:val="00E4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A4EC"/>
  <w15:docId w15:val="{47250A84-9A07-F749-81EE-AAFCCB0A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fr-FR"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fr-FR"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ScHcC925titCLrtQ4ZEHX6jkbg==">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1454</Words>
  <Characters>8292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6</cp:revision>
  <dcterms:created xsi:type="dcterms:W3CDTF">2020-03-27T13:00:00Z</dcterms:created>
  <dcterms:modified xsi:type="dcterms:W3CDTF">2020-04-02T08:31:00Z</dcterms:modified>
</cp:coreProperties>
</file>